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C54F7" w14:textId="7684B515" w:rsidR="00062247" w:rsidRPr="00D80F83" w:rsidRDefault="00DD258B" w:rsidP="00DD258B">
      <w:pPr>
        <w:spacing w:after="0" w:line="276" w:lineRule="auto"/>
        <w:jc w:val="center"/>
        <w:rPr>
          <w:rFonts w:ascii="Times New Roman" w:eastAsia="Calibri" w:hAnsi="Times New Roman" w:cs="Times New Roman"/>
          <w:b/>
          <w:sz w:val="24"/>
          <w:szCs w:val="24"/>
          <w:lang w:eastAsia="zh-CN"/>
        </w:rPr>
      </w:pPr>
      <w:bookmarkStart w:id="0" w:name="_Toc91614976"/>
      <w:bookmarkStart w:id="1" w:name="_Toc95915419"/>
      <w:bookmarkStart w:id="2" w:name="_Toc91604667"/>
      <w:bookmarkStart w:id="3" w:name="_Toc91614980"/>
      <w:bookmarkStart w:id="4" w:name="_Toc95915423"/>
      <w:bookmarkStart w:id="5" w:name="_Toc91604671"/>
      <w:bookmarkStart w:id="6" w:name="_Toc91614984"/>
      <w:bookmarkStart w:id="7" w:name="_Toc95915427"/>
      <w:bookmarkStart w:id="8" w:name="_Toc91604677"/>
      <w:bookmarkStart w:id="9" w:name="_Toc91614990"/>
      <w:bookmarkStart w:id="10" w:name="_Toc95915433"/>
      <w:bookmarkStart w:id="11" w:name="_Toc91604682"/>
      <w:bookmarkStart w:id="12" w:name="_Toc91614995"/>
      <w:bookmarkStart w:id="13" w:name="_Toc95915438"/>
      <w:bookmarkStart w:id="14" w:name="_Toc91604684"/>
      <w:bookmarkStart w:id="15" w:name="_Toc91614997"/>
      <w:bookmarkStart w:id="16" w:name="_Toc95915440"/>
      <w:bookmarkStart w:id="17" w:name="_Toc91604685"/>
      <w:bookmarkStart w:id="18" w:name="_Toc91614998"/>
      <w:bookmarkStart w:id="19" w:name="_Toc95915441"/>
      <w:bookmarkStart w:id="20" w:name="_Toc91604686"/>
      <w:bookmarkStart w:id="21" w:name="_Toc91614999"/>
      <w:bookmarkStart w:id="22" w:name="_Toc95915442"/>
      <w:bookmarkStart w:id="23" w:name="_Toc91604687"/>
      <w:bookmarkStart w:id="24" w:name="_Toc91615000"/>
      <w:bookmarkStart w:id="25" w:name="_Toc95915443"/>
      <w:bookmarkStart w:id="26" w:name="_Toc91604688"/>
      <w:bookmarkStart w:id="27" w:name="_Toc91615001"/>
      <w:bookmarkStart w:id="28" w:name="_Toc95915444"/>
      <w:bookmarkStart w:id="29" w:name="_Toc95915451"/>
      <w:bookmarkStart w:id="30" w:name="_Toc95915452"/>
      <w:bookmarkStart w:id="31" w:name="_Toc95915446"/>
      <w:r w:rsidRPr="00D80F83">
        <w:rPr>
          <w:noProof/>
          <w:lang w:eastAsia="ru-RU"/>
        </w:rPr>
        <w:drawing>
          <wp:inline distT="0" distB="0" distL="0" distR="0" wp14:anchorId="5C23EFF9" wp14:editId="69B9FB58">
            <wp:extent cx="5433695" cy="843915"/>
            <wp:effectExtent l="0" t="0" r="0" b="0"/>
            <wp:docPr id="2" name="Рисунок 2" descr="C:\Users\TabakovaSA\Downloads\Логотип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TabakovaSA\Downloads\Логотип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3695" cy="843915"/>
                    </a:xfrm>
                    <a:prstGeom prst="rect">
                      <a:avLst/>
                    </a:prstGeom>
                    <a:noFill/>
                    <a:ln>
                      <a:noFill/>
                    </a:ln>
                  </pic:spPr>
                </pic:pic>
              </a:graphicData>
            </a:graphic>
          </wp:inline>
        </w:drawing>
      </w:r>
    </w:p>
    <w:p w14:paraId="21346C96" w14:textId="51F20B12" w:rsidR="00062247" w:rsidRPr="00D80F83" w:rsidRDefault="00062247" w:rsidP="00062247">
      <w:pPr>
        <w:spacing w:after="0" w:line="240" w:lineRule="auto"/>
        <w:ind w:firstLine="708"/>
        <w:jc w:val="both"/>
        <w:rPr>
          <w:rFonts w:ascii="Times New Roman" w:eastAsia="Times New Roman" w:hAnsi="Times New Roman" w:cs="Times New Roman"/>
          <w:b/>
          <w:sz w:val="36"/>
          <w:szCs w:val="36"/>
          <w:lang w:eastAsia="ru-RU"/>
        </w:rPr>
      </w:pPr>
    </w:p>
    <w:p w14:paraId="0C60802E" w14:textId="2F625E9F" w:rsidR="00062247" w:rsidRPr="00D80F83" w:rsidRDefault="00062247" w:rsidP="00062247">
      <w:pPr>
        <w:spacing w:after="0" w:line="240" w:lineRule="auto"/>
        <w:jc w:val="both"/>
        <w:rPr>
          <w:rFonts w:ascii="Times New Roman" w:eastAsia="Times New Roman" w:hAnsi="Times New Roman" w:cs="Times New Roman"/>
          <w:sz w:val="24"/>
          <w:szCs w:val="24"/>
          <w:lang w:eastAsia="ru-RU"/>
        </w:rPr>
      </w:pPr>
    </w:p>
    <w:p w14:paraId="6D221530" w14:textId="161ADDB2" w:rsidR="00062247" w:rsidRPr="00D80F83" w:rsidRDefault="00062247" w:rsidP="00062247">
      <w:pPr>
        <w:spacing w:after="0" w:line="276" w:lineRule="auto"/>
        <w:ind w:firstLine="708"/>
        <w:jc w:val="both"/>
        <w:rPr>
          <w:rFonts w:ascii="Times New Roman" w:eastAsia="Times New Roman" w:hAnsi="Times New Roman" w:cs="Times New Roman"/>
          <w:sz w:val="24"/>
          <w:szCs w:val="24"/>
          <w:lang w:eastAsia="ru-RU"/>
        </w:rPr>
      </w:pPr>
    </w:p>
    <w:p w14:paraId="173D2465" w14:textId="77777777" w:rsidR="00DD258B" w:rsidRPr="00D80F83" w:rsidRDefault="00DD258B" w:rsidP="00DD258B">
      <w:pPr>
        <w:tabs>
          <w:tab w:val="left" w:pos="3583"/>
        </w:tabs>
        <w:spacing w:after="0" w:line="240" w:lineRule="auto"/>
        <w:jc w:val="center"/>
        <w:rPr>
          <w:rFonts w:ascii="Times New Roman" w:hAnsi="Times New Roman" w:cs="Times New Roman"/>
          <w:b/>
          <w:sz w:val="24"/>
          <w:szCs w:val="24"/>
        </w:rPr>
      </w:pPr>
      <w:r w:rsidRPr="00D80F83">
        <w:rPr>
          <w:rFonts w:ascii="Times New Roman" w:hAnsi="Times New Roman" w:cs="Times New Roman"/>
          <w:b/>
          <w:sz w:val="24"/>
          <w:szCs w:val="24"/>
        </w:rPr>
        <w:t>ПУБЛИЧНО-ПРАВОВАЯ КОМПАНИЯ</w:t>
      </w:r>
    </w:p>
    <w:p w14:paraId="1FAA02E5" w14:textId="77777777" w:rsidR="00DD258B" w:rsidRPr="00D80F83" w:rsidRDefault="00DD258B" w:rsidP="00DD258B">
      <w:pPr>
        <w:tabs>
          <w:tab w:val="left" w:pos="3583"/>
        </w:tabs>
        <w:spacing w:after="0" w:line="240" w:lineRule="auto"/>
        <w:jc w:val="center"/>
        <w:rPr>
          <w:rFonts w:ascii="Times New Roman" w:hAnsi="Times New Roman" w:cs="Times New Roman"/>
          <w:b/>
          <w:sz w:val="24"/>
          <w:szCs w:val="24"/>
        </w:rPr>
      </w:pPr>
      <w:r w:rsidRPr="00D80F83">
        <w:rPr>
          <w:rFonts w:ascii="Times New Roman" w:hAnsi="Times New Roman" w:cs="Times New Roman"/>
          <w:b/>
          <w:sz w:val="24"/>
          <w:szCs w:val="24"/>
        </w:rPr>
        <w:t>«РОСКАДАСТР»</w:t>
      </w:r>
    </w:p>
    <w:p w14:paraId="583DDA9D" w14:textId="77777777" w:rsidR="00DD258B" w:rsidRPr="00D80F83" w:rsidRDefault="00DD258B" w:rsidP="00DD258B">
      <w:pPr>
        <w:tabs>
          <w:tab w:val="left" w:pos="3583"/>
        </w:tabs>
        <w:spacing w:after="0" w:line="240" w:lineRule="auto"/>
        <w:jc w:val="center"/>
        <w:rPr>
          <w:rFonts w:ascii="Times New Roman" w:hAnsi="Times New Roman" w:cs="Times New Roman"/>
          <w:b/>
          <w:sz w:val="24"/>
          <w:szCs w:val="24"/>
        </w:rPr>
      </w:pPr>
      <w:r w:rsidRPr="00D80F83">
        <w:rPr>
          <w:rFonts w:ascii="Times New Roman" w:hAnsi="Times New Roman" w:cs="Times New Roman"/>
          <w:b/>
          <w:sz w:val="24"/>
          <w:szCs w:val="24"/>
        </w:rPr>
        <w:t>(ППК «</w:t>
      </w:r>
      <w:proofErr w:type="spellStart"/>
      <w:r w:rsidRPr="00D80F83">
        <w:rPr>
          <w:rFonts w:ascii="Times New Roman" w:hAnsi="Times New Roman" w:cs="Times New Roman"/>
          <w:b/>
          <w:sz w:val="24"/>
          <w:szCs w:val="24"/>
        </w:rPr>
        <w:t>Роскадастр</w:t>
      </w:r>
      <w:proofErr w:type="spellEnd"/>
      <w:r w:rsidRPr="00D80F83">
        <w:rPr>
          <w:rFonts w:ascii="Times New Roman" w:hAnsi="Times New Roman" w:cs="Times New Roman"/>
          <w:b/>
          <w:sz w:val="24"/>
          <w:szCs w:val="24"/>
        </w:rPr>
        <w:t>»)</w:t>
      </w:r>
    </w:p>
    <w:p w14:paraId="57F8A78E" w14:textId="77777777" w:rsidR="00DD258B" w:rsidRPr="00D80F83" w:rsidRDefault="00DD258B" w:rsidP="00DD258B">
      <w:pPr>
        <w:tabs>
          <w:tab w:val="left" w:pos="3583"/>
        </w:tabs>
        <w:spacing w:after="0" w:line="240" w:lineRule="auto"/>
        <w:jc w:val="center"/>
        <w:rPr>
          <w:rFonts w:ascii="Times New Roman" w:hAnsi="Times New Roman" w:cs="Times New Roman"/>
          <w:b/>
          <w:sz w:val="24"/>
          <w:szCs w:val="24"/>
        </w:rPr>
      </w:pPr>
    </w:p>
    <w:p w14:paraId="7940C95A" w14:textId="77777777" w:rsidR="00DD258B" w:rsidRPr="00D80F83" w:rsidRDefault="00DD258B" w:rsidP="00DD258B">
      <w:pPr>
        <w:spacing w:after="0" w:line="240" w:lineRule="auto"/>
        <w:jc w:val="center"/>
        <w:rPr>
          <w:rFonts w:ascii="Times New Roman" w:hAnsi="Times New Roman" w:cs="Times New Roman"/>
          <w:b/>
          <w:caps/>
          <w:sz w:val="24"/>
          <w:szCs w:val="24"/>
        </w:rPr>
      </w:pPr>
      <w:r w:rsidRPr="00D80F83">
        <w:rPr>
          <w:rFonts w:ascii="Times New Roman" w:hAnsi="Times New Roman" w:cs="Times New Roman"/>
          <w:b/>
          <w:caps/>
          <w:sz w:val="24"/>
          <w:szCs w:val="24"/>
        </w:rPr>
        <w:t>Филиал публично-правовой компании «Роскадастр» по Забайкальскому краю</w:t>
      </w:r>
    </w:p>
    <w:p w14:paraId="45796892" w14:textId="77777777" w:rsidR="00DD258B" w:rsidRPr="00D80F83" w:rsidRDefault="00DD258B" w:rsidP="00DD258B">
      <w:pPr>
        <w:spacing w:after="0" w:line="240" w:lineRule="auto"/>
        <w:jc w:val="center"/>
        <w:rPr>
          <w:rFonts w:ascii="Times New Roman" w:hAnsi="Times New Roman" w:cs="Times New Roman"/>
          <w:sz w:val="24"/>
          <w:szCs w:val="24"/>
        </w:rPr>
      </w:pPr>
      <w:r w:rsidRPr="00D80F83">
        <w:rPr>
          <w:rFonts w:ascii="Times New Roman" w:hAnsi="Times New Roman" w:cs="Times New Roman"/>
          <w:b/>
          <w:sz w:val="24"/>
          <w:szCs w:val="24"/>
        </w:rPr>
        <w:t>(Филиал ППК «</w:t>
      </w:r>
      <w:proofErr w:type="spellStart"/>
      <w:r w:rsidRPr="00D80F83">
        <w:rPr>
          <w:rFonts w:ascii="Times New Roman" w:hAnsi="Times New Roman" w:cs="Times New Roman"/>
          <w:b/>
          <w:sz w:val="24"/>
          <w:szCs w:val="24"/>
        </w:rPr>
        <w:t>Роскадастр</w:t>
      </w:r>
      <w:proofErr w:type="spellEnd"/>
      <w:r w:rsidRPr="00D80F83">
        <w:rPr>
          <w:rFonts w:ascii="Times New Roman" w:hAnsi="Times New Roman" w:cs="Times New Roman"/>
          <w:b/>
          <w:sz w:val="24"/>
          <w:szCs w:val="24"/>
        </w:rPr>
        <w:t>» по Забайкальскому краю)</w:t>
      </w:r>
    </w:p>
    <w:p w14:paraId="615C9DA0" w14:textId="77777777" w:rsidR="004E4912" w:rsidRPr="00D80F83" w:rsidRDefault="004E4912" w:rsidP="00062247">
      <w:pPr>
        <w:tabs>
          <w:tab w:val="num" w:pos="0"/>
          <w:tab w:val="center" w:pos="4677"/>
          <w:tab w:val="right" w:pos="9355"/>
        </w:tabs>
        <w:spacing w:after="200" w:line="276" w:lineRule="auto"/>
        <w:jc w:val="center"/>
        <w:rPr>
          <w:rFonts w:ascii="Times New Roman" w:hAnsi="Times New Roman" w:cs="Times New Roman"/>
          <w:b/>
          <w:bCs/>
          <w:color w:val="000000"/>
          <w:sz w:val="28"/>
          <w:szCs w:val="28"/>
        </w:rPr>
      </w:pPr>
    </w:p>
    <w:p w14:paraId="72446F15" w14:textId="24C40310" w:rsidR="00062247" w:rsidRPr="00D80F83" w:rsidRDefault="00062247" w:rsidP="008B407C">
      <w:pPr>
        <w:tabs>
          <w:tab w:val="num" w:pos="0"/>
          <w:tab w:val="center" w:pos="4677"/>
          <w:tab w:val="right" w:pos="9355"/>
        </w:tabs>
        <w:spacing w:after="200" w:line="276" w:lineRule="auto"/>
        <w:jc w:val="center"/>
        <w:rPr>
          <w:rFonts w:ascii="Times New Roman" w:eastAsia="Times New Roman" w:hAnsi="Times New Roman" w:cs="Times New Roman"/>
          <w:sz w:val="24"/>
          <w:szCs w:val="24"/>
          <w:lang w:eastAsia="ru-RU"/>
        </w:rPr>
      </w:pPr>
    </w:p>
    <w:p w14:paraId="46666C2B" w14:textId="77777777" w:rsidR="00062247" w:rsidRPr="00D80F83" w:rsidRDefault="00062247" w:rsidP="00062247">
      <w:pPr>
        <w:spacing w:after="0" w:line="240" w:lineRule="auto"/>
        <w:ind w:firstLine="708"/>
        <w:jc w:val="both"/>
        <w:rPr>
          <w:rFonts w:ascii="Times New Roman" w:eastAsia="Calibri" w:hAnsi="Times New Roman" w:cs="Times New Roman"/>
          <w:sz w:val="24"/>
          <w:szCs w:val="24"/>
          <w:lang w:eastAsia="zh-CN"/>
        </w:rPr>
      </w:pPr>
      <w:bookmarkStart w:id="32" w:name="_Toc86078182"/>
    </w:p>
    <w:p w14:paraId="62508B0E" w14:textId="23F8448C" w:rsidR="00062247" w:rsidRPr="00D80F83" w:rsidRDefault="009B1EBD" w:rsidP="008F4FB4">
      <w:pPr>
        <w:spacing w:after="0" w:line="240" w:lineRule="auto"/>
        <w:ind w:left="284" w:right="141"/>
        <w:jc w:val="center"/>
        <w:rPr>
          <w:rFonts w:ascii="Times New Roman" w:eastAsia="Times New Roman" w:hAnsi="Times New Roman" w:cs="Times New Roman"/>
          <w:b/>
          <w:sz w:val="24"/>
          <w:szCs w:val="24"/>
          <w:lang w:eastAsia="ru-RU"/>
        </w:rPr>
      </w:pPr>
      <w:r w:rsidRPr="00D80F83">
        <w:rPr>
          <w:rFonts w:ascii="Times New Roman" w:eastAsia="Times New Roman" w:hAnsi="Times New Roman" w:cs="Times New Roman"/>
          <w:b/>
          <w:sz w:val="24"/>
          <w:szCs w:val="24"/>
          <w:lang w:eastAsia="ru-RU"/>
        </w:rPr>
        <w:t>ЧАСТЬ I.</w:t>
      </w:r>
      <w:r w:rsidR="00637BC8" w:rsidRPr="00D80F83">
        <w:rPr>
          <w:rFonts w:ascii="Times New Roman" w:eastAsia="Times New Roman" w:hAnsi="Times New Roman" w:cs="Times New Roman"/>
          <w:b/>
          <w:sz w:val="24"/>
          <w:szCs w:val="24"/>
          <w:lang w:eastAsia="ru-RU"/>
        </w:rPr>
        <w:t xml:space="preserve"> ПОРЯДОК ПРИМЕНЕНИЯ ПРАВИЛ ЗЕМЛЕПОЛЬЗОВАНИЯ </w:t>
      </w:r>
      <w:r w:rsidRPr="00D80F83">
        <w:rPr>
          <w:rFonts w:ascii="Times New Roman" w:eastAsia="Times New Roman" w:hAnsi="Times New Roman" w:cs="Times New Roman"/>
          <w:b/>
          <w:sz w:val="24"/>
          <w:szCs w:val="24"/>
          <w:lang w:eastAsia="ru-RU"/>
        </w:rPr>
        <w:t>И ЗАСТРОЙКИ</w:t>
      </w:r>
      <w:r w:rsidR="00637BC8" w:rsidRPr="00D80F83">
        <w:rPr>
          <w:rFonts w:ascii="Times New Roman" w:eastAsia="Times New Roman" w:hAnsi="Times New Roman" w:cs="Times New Roman"/>
          <w:b/>
          <w:sz w:val="24"/>
          <w:szCs w:val="24"/>
          <w:lang w:eastAsia="ru-RU"/>
        </w:rPr>
        <w:t xml:space="preserve"> </w:t>
      </w:r>
      <w:r w:rsidR="00BE1677" w:rsidRPr="00D80F83">
        <w:rPr>
          <w:rFonts w:ascii="Times New Roman" w:eastAsia="Times New Roman" w:hAnsi="Times New Roman" w:cs="Times New Roman"/>
          <w:b/>
          <w:sz w:val="24"/>
          <w:szCs w:val="24"/>
          <w:lang w:eastAsia="ru-RU"/>
        </w:rPr>
        <w:t>БАЛЕЙСКОГО</w:t>
      </w:r>
      <w:r w:rsidR="00637BC8" w:rsidRPr="00D80F83">
        <w:rPr>
          <w:rFonts w:ascii="Times New Roman" w:eastAsia="Times New Roman" w:hAnsi="Times New Roman" w:cs="Times New Roman"/>
          <w:b/>
          <w:sz w:val="24"/>
          <w:szCs w:val="24"/>
          <w:lang w:eastAsia="ru-RU"/>
        </w:rPr>
        <w:t xml:space="preserve"> МУНИЦИПАЛЬНОГО ОКРУГА И ВНЕСЕНИЯ В НИХ ИЗМЕНЕНИЙ</w:t>
      </w:r>
    </w:p>
    <w:bookmarkEnd w:id="32"/>
    <w:p w14:paraId="427BC1BF" w14:textId="1760E600" w:rsidR="00062247" w:rsidRPr="00D80F83" w:rsidRDefault="00062247" w:rsidP="00062247">
      <w:pPr>
        <w:spacing w:after="0" w:line="240" w:lineRule="auto"/>
        <w:ind w:firstLine="708"/>
        <w:jc w:val="both"/>
        <w:rPr>
          <w:rFonts w:ascii="Times New Roman" w:eastAsia="Times New Roman" w:hAnsi="Times New Roman" w:cs="Times New Roman"/>
          <w:sz w:val="24"/>
          <w:szCs w:val="24"/>
          <w:lang w:eastAsia="ru-RU"/>
        </w:rPr>
      </w:pPr>
    </w:p>
    <w:p w14:paraId="7B644CDD" w14:textId="7679BADD" w:rsidR="00637BC8" w:rsidRPr="00D80F83" w:rsidRDefault="00637BC8" w:rsidP="00062247">
      <w:pPr>
        <w:spacing w:after="0" w:line="240" w:lineRule="auto"/>
        <w:ind w:firstLine="708"/>
        <w:jc w:val="both"/>
        <w:rPr>
          <w:rFonts w:ascii="Times New Roman" w:eastAsia="Times New Roman" w:hAnsi="Times New Roman" w:cs="Times New Roman"/>
          <w:sz w:val="24"/>
          <w:szCs w:val="24"/>
          <w:lang w:eastAsia="ru-RU"/>
        </w:rPr>
      </w:pPr>
    </w:p>
    <w:p w14:paraId="3702A613" w14:textId="77777777" w:rsidR="00637BC8" w:rsidRPr="00D80F83" w:rsidRDefault="00637BC8" w:rsidP="00062247">
      <w:pPr>
        <w:spacing w:after="0" w:line="240" w:lineRule="auto"/>
        <w:ind w:firstLine="708"/>
        <w:jc w:val="both"/>
        <w:rPr>
          <w:rFonts w:ascii="Times New Roman" w:eastAsia="Times New Roman" w:hAnsi="Times New Roman" w:cs="Times New Roman"/>
          <w:sz w:val="24"/>
          <w:szCs w:val="24"/>
          <w:lang w:eastAsia="ru-RU"/>
        </w:rPr>
      </w:pPr>
    </w:p>
    <w:p w14:paraId="668F8A48" w14:textId="77777777" w:rsidR="00062247" w:rsidRPr="00D80F83" w:rsidRDefault="00062247" w:rsidP="00062247">
      <w:pPr>
        <w:spacing w:after="0" w:line="240" w:lineRule="auto"/>
        <w:ind w:firstLine="708"/>
        <w:jc w:val="both"/>
        <w:rPr>
          <w:rFonts w:ascii="Times New Roman" w:eastAsia="Times New Roman" w:hAnsi="Times New Roman" w:cs="Times New Roman"/>
          <w:sz w:val="24"/>
          <w:szCs w:val="24"/>
          <w:lang w:eastAsia="ru-RU"/>
        </w:rPr>
      </w:pPr>
    </w:p>
    <w:p w14:paraId="7F5E0AF4" w14:textId="77777777" w:rsidR="00DD258B" w:rsidRPr="00D80F83" w:rsidRDefault="00DD258B" w:rsidP="00062247">
      <w:pPr>
        <w:spacing w:after="0" w:line="276" w:lineRule="auto"/>
        <w:jc w:val="center"/>
        <w:rPr>
          <w:rFonts w:ascii="Times New Roman" w:eastAsia="Calibri" w:hAnsi="Times New Roman" w:cs="Times New Roman"/>
          <w:b/>
          <w:sz w:val="28"/>
          <w:szCs w:val="28"/>
          <w:lang w:eastAsia="zh-CN"/>
        </w:rPr>
      </w:pPr>
    </w:p>
    <w:p w14:paraId="55D740A1" w14:textId="77777777" w:rsidR="00DD258B" w:rsidRPr="00D80F83" w:rsidRDefault="00DD258B" w:rsidP="00062247">
      <w:pPr>
        <w:spacing w:after="0" w:line="276" w:lineRule="auto"/>
        <w:jc w:val="center"/>
        <w:rPr>
          <w:rFonts w:ascii="Times New Roman" w:eastAsia="Calibri" w:hAnsi="Times New Roman" w:cs="Times New Roman"/>
          <w:b/>
          <w:sz w:val="28"/>
          <w:szCs w:val="28"/>
          <w:lang w:eastAsia="zh-CN"/>
        </w:rPr>
      </w:pPr>
      <w:bookmarkStart w:id="33" w:name="_GoBack"/>
      <w:bookmarkEnd w:id="33"/>
    </w:p>
    <w:p w14:paraId="3DD7426C" w14:textId="77777777" w:rsidR="00DD258B" w:rsidRPr="00D80F83" w:rsidRDefault="00DD258B" w:rsidP="00062247">
      <w:pPr>
        <w:spacing w:after="0" w:line="276" w:lineRule="auto"/>
        <w:jc w:val="center"/>
        <w:rPr>
          <w:rFonts w:ascii="Times New Roman" w:eastAsia="Calibri" w:hAnsi="Times New Roman" w:cs="Times New Roman"/>
          <w:b/>
          <w:sz w:val="28"/>
          <w:szCs w:val="28"/>
          <w:lang w:eastAsia="zh-CN"/>
        </w:rPr>
      </w:pPr>
    </w:p>
    <w:p w14:paraId="061BEC39" w14:textId="77777777" w:rsidR="00DD258B" w:rsidRPr="00D80F83" w:rsidRDefault="00DD258B" w:rsidP="00062247">
      <w:pPr>
        <w:spacing w:after="0" w:line="276" w:lineRule="auto"/>
        <w:jc w:val="center"/>
        <w:rPr>
          <w:rFonts w:ascii="Times New Roman" w:eastAsia="Calibri" w:hAnsi="Times New Roman" w:cs="Times New Roman"/>
          <w:b/>
          <w:sz w:val="28"/>
          <w:szCs w:val="28"/>
          <w:lang w:eastAsia="zh-CN"/>
        </w:rPr>
      </w:pPr>
    </w:p>
    <w:p w14:paraId="78420904" w14:textId="77777777" w:rsidR="00DD258B" w:rsidRPr="00D80F83" w:rsidRDefault="00DD258B" w:rsidP="00062247">
      <w:pPr>
        <w:spacing w:after="0" w:line="276" w:lineRule="auto"/>
        <w:jc w:val="center"/>
        <w:rPr>
          <w:rFonts w:ascii="Times New Roman" w:eastAsia="Calibri" w:hAnsi="Times New Roman" w:cs="Times New Roman"/>
          <w:b/>
          <w:sz w:val="28"/>
          <w:szCs w:val="28"/>
          <w:lang w:eastAsia="zh-CN"/>
        </w:rPr>
      </w:pPr>
    </w:p>
    <w:p w14:paraId="51DA3443" w14:textId="77777777" w:rsidR="00DD258B" w:rsidRPr="00D80F83" w:rsidRDefault="00DD258B" w:rsidP="00062247">
      <w:pPr>
        <w:spacing w:after="0" w:line="276" w:lineRule="auto"/>
        <w:jc w:val="center"/>
        <w:rPr>
          <w:rFonts w:ascii="Times New Roman" w:eastAsia="Calibri" w:hAnsi="Times New Roman" w:cs="Times New Roman"/>
          <w:b/>
          <w:sz w:val="28"/>
          <w:szCs w:val="28"/>
          <w:lang w:eastAsia="zh-CN"/>
        </w:rPr>
      </w:pPr>
    </w:p>
    <w:p w14:paraId="3B13E181" w14:textId="77777777" w:rsidR="00DD258B" w:rsidRPr="00D80F83" w:rsidRDefault="00DD258B" w:rsidP="00062247">
      <w:pPr>
        <w:spacing w:after="0" w:line="276" w:lineRule="auto"/>
        <w:jc w:val="center"/>
        <w:rPr>
          <w:rFonts w:ascii="Times New Roman" w:eastAsia="Calibri" w:hAnsi="Times New Roman" w:cs="Times New Roman"/>
          <w:b/>
          <w:sz w:val="28"/>
          <w:szCs w:val="28"/>
          <w:lang w:eastAsia="zh-CN"/>
        </w:rPr>
      </w:pPr>
    </w:p>
    <w:p w14:paraId="799485B4" w14:textId="77777777" w:rsidR="00DD258B" w:rsidRPr="00D80F83" w:rsidRDefault="00DD258B" w:rsidP="00DD258B">
      <w:pPr>
        <w:spacing w:after="0" w:line="276" w:lineRule="auto"/>
        <w:jc w:val="center"/>
        <w:rPr>
          <w:rFonts w:ascii="Times New Roman" w:eastAsia="Calibri" w:hAnsi="Times New Roman" w:cs="Times New Roman"/>
          <w:b/>
          <w:sz w:val="28"/>
          <w:szCs w:val="28"/>
          <w:lang w:eastAsia="zh-CN"/>
        </w:rPr>
      </w:pPr>
      <w:r w:rsidRPr="00D80F83">
        <w:rPr>
          <w:rFonts w:ascii="Times New Roman" w:eastAsia="Calibri" w:hAnsi="Times New Roman" w:cs="Times New Roman"/>
          <w:b/>
          <w:sz w:val="28"/>
          <w:szCs w:val="28"/>
          <w:lang w:eastAsia="zh-CN"/>
        </w:rPr>
        <w:t>Чита 2025</w:t>
      </w:r>
    </w:p>
    <w:p w14:paraId="1860D524" w14:textId="77777777" w:rsidR="00DD258B" w:rsidRPr="00D80F83" w:rsidRDefault="00DD258B" w:rsidP="00062247">
      <w:pPr>
        <w:spacing w:after="0" w:line="276" w:lineRule="auto"/>
        <w:jc w:val="center"/>
        <w:rPr>
          <w:rFonts w:ascii="Times New Roman" w:eastAsia="Calibri" w:hAnsi="Times New Roman" w:cs="Times New Roman"/>
          <w:b/>
          <w:sz w:val="28"/>
          <w:szCs w:val="28"/>
          <w:lang w:eastAsia="zh-CN"/>
        </w:rPr>
      </w:pPr>
    </w:p>
    <w:p w14:paraId="55DD9520" w14:textId="2034D5FE" w:rsidR="00DD258B" w:rsidRPr="00D80F83" w:rsidRDefault="00DD258B">
      <w:pPr>
        <w:rPr>
          <w:rFonts w:ascii="Times New Roman" w:eastAsia="Calibri" w:hAnsi="Times New Roman" w:cs="Times New Roman"/>
          <w:b/>
          <w:sz w:val="28"/>
          <w:szCs w:val="28"/>
          <w:lang w:eastAsia="zh-CN"/>
        </w:rPr>
      </w:pPr>
      <w:r w:rsidRPr="00D80F83">
        <w:rPr>
          <w:rFonts w:ascii="Times New Roman" w:eastAsia="Calibri" w:hAnsi="Times New Roman" w:cs="Times New Roman"/>
          <w:b/>
          <w:sz w:val="28"/>
          <w:szCs w:val="28"/>
          <w:lang w:eastAsia="zh-CN"/>
        </w:rPr>
        <w:br w:type="page"/>
      </w:r>
    </w:p>
    <w:sdt>
      <w:sdtPr>
        <w:rPr>
          <w:rFonts w:ascii="Times New Roman" w:eastAsiaTheme="minorHAnsi" w:hAnsi="Times New Roman" w:cs="Times New Roman"/>
          <w:color w:val="auto"/>
          <w:sz w:val="22"/>
          <w:szCs w:val="22"/>
          <w:lang w:eastAsia="en-US"/>
        </w:rPr>
        <w:id w:val="-185365926"/>
        <w:docPartObj>
          <w:docPartGallery w:val="Table of Contents"/>
          <w:docPartUnique/>
        </w:docPartObj>
      </w:sdtPr>
      <w:sdtEndPr>
        <w:rPr>
          <w:b/>
          <w:bCs/>
        </w:rPr>
      </w:sdtEndPr>
      <w:sdtContent>
        <w:p w14:paraId="079F7AA7" w14:textId="772224E5" w:rsidR="00116C3C" w:rsidRPr="00D80F83" w:rsidRDefault="00116C3C" w:rsidP="005249CD">
          <w:pPr>
            <w:pStyle w:val="af"/>
            <w:jc w:val="center"/>
            <w:rPr>
              <w:rFonts w:ascii="Times New Roman" w:hAnsi="Times New Roman" w:cs="Times New Roman"/>
              <w:b/>
              <w:bCs/>
              <w:color w:val="auto"/>
            </w:rPr>
          </w:pPr>
          <w:r w:rsidRPr="00D80F83">
            <w:rPr>
              <w:rFonts w:ascii="Times New Roman" w:hAnsi="Times New Roman" w:cs="Times New Roman"/>
              <w:b/>
              <w:bCs/>
              <w:color w:val="auto"/>
            </w:rPr>
            <w:t>Оглавление</w:t>
          </w:r>
        </w:p>
        <w:p w14:paraId="1F1FDA94" w14:textId="77777777" w:rsidR="00575565" w:rsidRPr="00D80F83" w:rsidRDefault="00116C3C">
          <w:pPr>
            <w:pStyle w:val="22"/>
            <w:tabs>
              <w:tab w:val="right" w:leader="dot" w:pos="10479"/>
            </w:tabs>
            <w:rPr>
              <w:rFonts w:eastAsiaTheme="minorEastAsia"/>
              <w:noProof/>
              <w:lang w:eastAsia="ru-RU"/>
            </w:rPr>
          </w:pPr>
          <w:r w:rsidRPr="00D80F83">
            <w:rPr>
              <w:rFonts w:ascii="Times New Roman" w:hAnsi="Times New Roman" w:cs="Times New Roman"/>
              <w:sz w:val="24"/>
              <w:szCs w:val="24"/>
            </w:rPr>
            <w:fldChar w:fldCharType="begin"/>
          </w:r>
          <w:r w:rsidRPr="00D80F83">
            <w:rPr>
              <w:rFonts w:ascii="Times New Roman" w:hAnsi="Times New Roman" w:cs="Times New Roman"/>
              <w:sz w:val="24"/>
              <w:szCs w:val="24"/>
            </w:rPr>
            <w:instrText xml:space="preserve"> TOC \o "1-3" \h \z \u </w:instrText>
          </w:r>
          <w:r w:rsidRPr="00D80F83">
            <w:rPr>
              <w:rFonts w:ascii="Times New Roman" w:hAnsi="Times New Roman" w:cs="Times New Roman"/>
              <w:sz w:val="24"/>
              <w:szCs w:val="24"/>
            </w:rPr>
            <w:fldChar w:fldCharType="separate"/>
          </w:r>
          <w:hyperlink w:anchor="_Toc214807809" w:history="1">
            <w:r w:rsidR="00575565" w:rsidRPr="00D80F83">
              <w:rPr>
                <w:rStyle w:val="af0"/>
                <w:noProof/>
              </w:rPr>
              <w:t xml:space="preserve">ЧАСТЬ </w:t>
            </w:r>
            <w:r w:rsidR="00575565" w:rsidRPr="00D80F83">
              <w:rPr>
                <w:rStyle w:val="af0"/>
                <w:noProof/>
                <w:lang w:val="en-US"/>
              </w:rPr>
              <w:t>I</w:t>
            </w:r>
            <w:r w:rsidR="00575565" w:rsidRPr="00D80F83">
              <w:rPr>
                <w:rStyle w:val="af0"/>
                <w:noProof/>
              </w:rPr>
              <w:t>. ПОРЯДОК ПРИМЕНЕНИЯ ПРАВИЛ ЗЕМЛЕПОЛЬЗОВАНИЯ И ЗАСТРОЙКИ БАЛЕЙСКОГО МУНИЦИПАЛЬНОГО ОКРУГА И ВНЕСЕНИЯ В НИХ ИЗМЕНЕНИЙ</w:t>
            </w:r>
            <w:r w:rsidR="00575565" w:rsidRPr="00D80F83">
              <w:rPr>
                <w:noProof/>
                <w:webHidden/>
              </w:rPr>
              <w:tab/>
            </w:r>
            <w:r w:rsidR="00575565" w:rsidRPr="00D80F83">
              <w:rPr>
                <w:noProof/>
                <w:webHidden/>
              </w:rPr>
              <w:fldChar w:fldCharType="begin"/>
            </w:r>
            <w:r w:rsidR="00575565" w:rsidRPr="00D80F83">
              <w:rPr>
                <w:noProof/>
                <w:webHidden/>
              </w:rPr>
              <w:instrText xml:space="preserve"> PAGEREF _Toc214807809 \h </w:instrText>
            </w:r>
            <w:r w:rsidR="00575565" w:rsidRPr="00D80F83">
              <w:rPr>
                <w:noProof/>
                <w:webHidden/>
              </w:rPr>
            </w:r>
            <w:r w:rsidR="00575565" w:rsidRPr="00D80F83">
              <w:rPr>
                <w:noProof/>
                <w:webHidden/>
              </w:rPr>
              <w:fldChar w:fldCharType="separate"/>
            </w:r>
            <w:r w:rsidR="00D80F83">
              <w:rPr>
                <w:noProof/>
                <w:webHidden/>
              </w:rPr>
              <w:t>3</w:t>
            </w:r>
            <w:r w:rsidR="00575565" w:rsidRPr="00D80F83">
              <w:rPr>
                <w:noProof/>
                <w:webHidden/>
              </w:rPr>
              <w:fldChar w:fldCharType="end"/>
            </w:r>
          </w:hyperlink>
        </w:p>
        <w:p w14:paraId="24112800" w14:textId="77777777" w:rsidR="00575565" w:rsidRPr="00D80F83" w:rsidRDefault="00D80F83">
          <w:pPr>
            <w:pStyle w:val="22"/>
            <w:tabs>
              <w:tab w:val="right" w:leader="dot" w:pos="10479"/>
            </w:tabs>
            <w:rPr>
              <w:rFonts w:eastAsiaTheme="minorEastAsia"/>
              <w:noProof/>
              <w:lang w:eastAsia="ru-RU"/>
            </w:rPr>
          </w:pPr>
          <w:hyperlink w:anchor="_Toc214807810" w:history="1">
            <w:r w:rsidR="00575565" w:rsidRPr="00D80F83">
              <w:rPr>
                <w:rStyle w:val="af0"/>
                <w:noProof/>
              </w:rPr>
              <w:t>ГЛАВА 1. ПОЛОЖЕНИЕ О РЕГУЛИРОВАНИИ ЗЕМЛЕПОЛЬЗОВАНИЯ И ЗАСТРОЙКИ ОРГАНАМИ МЕСТНОГО САМОУПРАВЛЕНИЯ</w:t>
            </w:r>
            <w:r w:rsidR="00575565" w:rsidRPr="00D80F83">
              <w:rPr>
                <w:noProof/>
                <w:webHidden/>
              </w:rPr>
              <w:tab/>
            </w:r>
            <w:r w:rsidR="00575565" w:rsidRPr="00D80F83">
              <w:rPr>
                <w:noProof/>
                <w:webHidden/>
              </w:rPr>
              <w:fldChar w:fldCharType="begin"/>
            </w:r>
            <w:r w:rsidR="00575565" w:rsidRPr="00D80F83">
              <w:rPr>
                <w:noProof/>
                <w:webHidden/>
              </w:rPr>
              <w:instrText xml:space="preserve"> PAGEREF _Toc214807810 \h </w:instrText>
            </w:r>
            <w:r w:rsidR="00575565" w:rsidRPr="00D80F83">
              <w:rPr>
                <w:noProof/>
                <w:webHidden/>
              </w:rPr>
            </w:r>
            <w:r w:rsidR="00575565" w:rsidRPr="00D80F83">
              <w:rPr>
                <w:noProof/>
                <w:webHidden/>
              </w:rPr>
              <w:fldChar w:fldCharType="separate"/>
            </w:r>
            <w:r>
              <w:rPr>
                <w:noProof/>
                <w:webHidden/>
              </w:rPr>
              <w:t>3</w:t>
            </w:r>
            <w:r w:rsidR="00575565" w:rsidRPr="00D80F83">
              <w:rPr>
                <w:noProof/>
                <w:webHidden/>
              </w:rPr>
              <w:fldChar w:fldCharType="end"/>
            </w:r>
          </w:hyperlink>
        </w:p>
        <w:p w14:paraId="41383F5F" w14:textId="77777777" w:rsidR="00575565" w:rsidRPr="00D80F83" w:rsidRDefault="00D80F83">
          <w:pPr>
            <w:pStyle w:val="22"/>
            <w:tabs>
              <w:tab w:val="right" w:leader="dot" w:pos="10479"/>
            </w:tabs>
            <w:rPr>
              <w:rFonts w:eastAsiaTheme="minorEastAsia"/>
              <w:noProof/>
              <w:lang w:eastAsia="ru-RU"/>
            </w:rPr>
          </w:pPr>
          <w:hyperlink w:anchor="_Toc214807811" w:history="1">
            <w:r w:rsidR="00575565" w:rsidRPr="00D80F83">
              <w:rPr>
                <w:rStyle w:val="af0"/>
                <w:noProof/>
              </w:rPr>
              <w:t>Статья</w:t>
            </w:r>
            <w:r w:rsidR="00575565" w:rsidRPr="00D80F83">
              <w:rPr>
                <w:rStyle w:val="af0"/>
                <w:noProof/>
                <w:spacing w:val="-4"/>
              </w:rPr>
              <w:t xml:space="preserve"> </w:t>
            </w:r>
            <w:r w:rsidR="00575565" w:rsidRPr="00D80F83">
              <w:rPr>
                <w:rStyle w:val="af0"/>
                <w:noProof/>
              </w:rPr>
              <w:t>1.</w:t>
            </w:r>
            <w:r w:rsidR="00575565" w:rsidRPr="00D80F83">
              <w:rPr>
                <w:rStyle w:val="af0"/>
                <w:noProof/>
                <w:spacing w:val="-3"/>
              </w:rPr>
              <w:t xml:space="preserve"> </w:t>
            </w:r>
            <w:r w:rsidR="00575565" w:rsidRPr="00D80F83">
              <w:rPr>
                <w:rStyle w:val="af0"/>
                <w:noProof/>
              </w:rPr>
              <w:t>Общие</w:t>
            </w:r>
            <w:r w:rsidR="00575565" w:rsidRPr="00D80F83">
              <w:rPr>
                <w:rStyle w:val="af0"/>
                <w:noProof/>
                <w:spacing w:val="-3"/>
              </w:rPr>
              <w:t xml:space="preserve"> </w:t>
            </w:r>
            <w:r w:rsidR="00575565" w:rsidRPr="00D80F83">
              <w:rPr>
                <w:rStyle w:val="af0"/>
                <w:noProof/>
              </w:rPr>
              <w:t>положения</w:t>
            </w:r>
            <w:r w:rsidR="00575565" w:rsidRPr="00D80F83">
              <w:rPr>
                <w:noProof/>
                <w:webHidden/>
              </w:rPr>
              <w:tab/>
            </w:r>
            <w:r w:rsidR="00575565" w:rsidRPr="00D80F83">
              <w:rPr>
                <w:noProof/>
                <w:webHidden/>
              </w:rPr>
              <w:fldChar w:fldCharType="begin"/>
            </w:r>
            <w:r w:rsidR="00575565" w:rsidRPr="00D80F83">
              <w:rPr>
                <w:noProof/>
                <w:webHidden/>
              </w:rPr>
              <w:instrText xml:space="preserve"> PAGEREF _Toc214807811 \h </w:instrText>
            </w:r>
            <w:r w:rsidR="00575565" w:rsidRPr="00D80F83">
              <w:rPr>
                <w:noProof/>
                <w:webHidden/>
              </w:rPr>
            </w:r>
            <w:r w:rsidR="00575565" w:rsidRPr="00D80F83">
              <w:rPr>
                <w:noProof/>
                <w:webHidden/>
              </w:rPr>
              <w:fldChar w:fldCharType="separate"/>
            </w:r>
            <w:r>
              <w:rPr>
                <w:noProof/>
                <w:webHidden/>
              </w:rPr>
              <w:t>3</w:t>
            </w:r>
            <w:r w:rsidR="00575565" w:rsidRPr="00D80F83">
              <w:rPr>
                <w:noProof/>
                <w:webHidden/>
              </w:rPr>
              <w:fldChar w:fldCharType="end"/>
            </w:r>
          </w:hyperlink>
        </w:p>
        <w:p w14:paraId="25E40245" w14:textId="77777777" w:rsidR="00575565" w:rsidRPr="00D80F83" w:rsidRDefault="00D80F83">
          <w:pPr>
            <w:pStyle w:val="22"/>
            <w:tabs>
              <w:tab w:val="right" w:leader="dot" w:pos="10479"/>
            </w:tabs>
            <w:rPr>
              <w:rFonts w:eastAsiaTheme="minorEastAsia"/>
              <w:noProof/>
              <w:lang w:eastAsia="ru-RU"/>
            </w:rPr>
          </w:pPr>
          <w:hyperlink w:anchor="_Toc214807812" w:history="1">
            <w:r w:rsidR="00575565" w:rsidRPr="00D80F83">
              <w:rPr>
                <w:rStyle w:val="af0"/>
                <w:noProof/>
              </w:rPr>
              <w:t>Статья 2. Назначение и содержание Правил</w:t>
            </w:r>
            <w:r w:rsidR="00575565" w:rsidRPr="00D80F83">
              <w:rPr>
                <w:noProof/>
                <w:webHidden/>
              </w:rPr>
              <w:tab/>
            </w:r>
            <w:r w:rsidR="00575565" w:rsidRPr="00D80F83">
              <w:rPr>
                <w:noProof/>
                <w:webHidden/>
              </w:rPr>
              <w:fldChar w:fldCharType="begin"/>
            </w:r>
            <w:r w:rsidR="00575565" w:rsidRPr="00D80F83">
              <w:rPr>
                <w:noProof/>
                <w:webHidden/>
              </w:rPr>
              <w:instrText xml:space="preserve"> PAGEREF _Toc214807812 \h </w:instrText>
            </w:r>
            <w:r w:rsidR="00575565" w:rsidRPr="00D80F83">
              <w:rPr>
                <w:noProof/>
                <w:webHidden/>
              </w:rPr>
            </w:r>
            <w:r w:rsidR="00575565" w:rsidRPr="00D80F83">
              <w:rPr>
                <w:noProof/>
                <w:webHidden/>
              </w:rPr>
              <w:fldChar w:fldCharType="separate"/>
            </w:r>
            <w:r>
              <w:rPr>
                <w:noProof/>
                <w:webHidden/>
              </w:rPr>
              <w:t>3</w:t>
            </w:r>
            <w:r w:rsidR="00575565" w:rsidRPr="00D80F83">
              <w:rPr>
                <w:noProof/>
                <w:webHidden/>
              </w:rPr>
              <w:fldChar w:fldCharType="end"/>
            </w:r>
          </w:hyperlink>
        </w:p>
        <w:p w14:paraId="3737D3FA" w14:textId="77777777" w:rsidR="00575565" w:rsidRPr="00D80F83" w:rsidRDefault="00D80F83">
          <w:pPr>
            <w:pStyle w:val="22"/>
            <w:tabs>
              <w:tab w:val="right" w:leader="dot" w:pos="10479"/>
            </w:tabs>
            <w:rPr>
              <w:rFonts w:eastAsiaTheme="minorEastAsia"/>
              <w:noProof/>
              <w:lang w:eastAsia="ru-RU"/>
            </w:rPr>
          </w:pPr>
          <w:hyperlink w:anchor="_Toc214807813" w:history="1">
            <w:r w:rsidR="00575565" w:rsidRPr="00D80F83">
              <w:rPr>
                <w:rStyle w:val="af0"/>
                <w:noProof/>
              </w:rPr>
              <w:t>Статья 3. Основные понятия, применяемые в настоящих Правилах</w:t>
            </w:r>
            <w:r w:rsidR="00575565" w:rsidRPr="00D80F83">
              <w:rPr>
                <w:noProof/>
                <w:webHidden/>
              </w:rPr>
              <w:tab/>
            </w:r>
            <w:r w:rsidR="00575565" w:rsidRPr="00D80F83">
              <w:rPr>
                <w:noProof/>
                <w:webHidden/>
              </w:rPr>
              <w:fldChar w:fldCharType="begin"/>
            </w:r>
            <w:r w:rsidR="00575565" w:rsidRPr="00D80F83">
              <w:rPr>
                <w:noProof/>
                <w:webHidden/>
              </w:rPr>
              <w:instrText xml:space="preserve"> PAGEREF _Toc214807813 \h </w:instrText>
            </w:r>
            <w:r w:rsidR="00575565" w:rsidRPr="00D80F83">
              <w:rPr>
                <w:noProof/>
                <w:webHidden/>
              </w:rPr>
            </w:r>
            <w:r w:rsidR="00575565" w:rsidRPr="00D80F83">
              <w:rPr>
                <w:noProof/>
                <w:webHidden/>
              </w:rPr>
              <w:fldChar w:fldCharType="separate"/>
            </w:r>
            <w:r>
              <w:rPr>
                <w:noProof/>
                <w:webHidden/>
              </w:rPr>
              <w:t>3</w:t>
            </w:r>
            <w:r w:rsidR="00575565" w:rsidRPr="00D80F83">
              <w:rPr>
                <w:noProof/>
                <w:webHidden/>
              </w:rPr>
              <w:fldChar w:fldCharType="end"/>
            </w:r>
          </w:hyperlink>
        </w:p>
        <w:p w14:paraId="73CBFF86" w14:textId="77777777" w:rsidR="00575565" w:rsidRPr="00D80F83" w:rsidRDefault="00D80F83">
          <w:pPr>
            <w:pStyle w:val="22"/>
            <w:tabs>
              <w:tab w:val="right" w:leader="dot" w:pos="10479"/>
            </w:tabs>
            <w:rPr>
              <w:rFonts w:eastAsiaTheme="minorEastAsia"/>
              <w:noProof/>
              <w:lang w:eastAsia="ru-RU"/>
            </w:rPr>
          </w:pPr>
          <w:hyperlink w:anchor="_Toc214807814" w:history="1">
            <w:r w:rsidR="00575565" w:rsidRPr="00D80F83">
              <w:rPr>
                <w:rStyle w:val="af0"/>
                <w:noProof/>
              </w:rPr>
              <w:t>Статья 4. Содержание Правил и общие положения о градостроительном зонировании</w:t>
            </w:r>
            <w:r w:rsidR="00575565" w:rsidRPr="00D80F83">
              <w:rPr>
                <w:noProof/>
                <w:webHidden/>
              </w:rPr>
              <w:tab/>
            </w:r>
            <w:r w:rsidR="00575565" w:rsidRPr="00D80F83">
              <w:rPr>
                <w:noProof/>
                <w:webHidden/>
              </w:rPr>
              <w:fldChar w:fldCharType="begin"/>
            </w:r>
            <w:r w:rsidR="00575565" w:rsidRPr="00D80F83">
              <w:rPr>
                <w:noProof/>
                <w:webHidden/>
              </w:rPr>
              <w:instrText xml:space="preserve"> PAGEREF _Toc214807814 \h </w:instrText>
            </w:r>
            <w:r w:rsidR="00575565" w:rsidRPr="00D80F83">
              <w:rPr>
                <w:noProof/>
                <w:webHidden/>
              </w:rPr>
            </w:r>
            <w:r w:rsidR="00575565" w:rsidRPr="00D80F83">
              <w:rPr>
                <w:noProof/>
                <w:webHidden/>
              </w:rPr>
              <w:fldChar w:fldCharType="separate"/>
            </w:r>
            <w:r>
              <w:rPr>
                <w:noProof/>
                <w:webHidden/>
              </w:rPr>
              <w:t>4</w:t>
            </w:r>
            <w:r w:rsidR="00575565" w:rsidRPr="00D80F83">
              <w:rPr>
                <w:noProof/>
                <w:webHidden/>
              </w:rPr>
              <w:fldChar w:fldCharType="end"/>
            </w:r>
          </w:hyperlink>
        </w:p>
        <w:p w14:paraId="7416B27C" w14:textId="77777777" w:rsidR="00575565" w:rsidRPr="00D80F83" w:rsidRDefault="00D80F83">
          <w:pPr>
            <w:pStyle w:val="22"/>
            <w:tabs>
              <w:tab w:val="right" w:leader="dot" w:pos="10479"/>
            </w:tabs>
            <w:rPr>
              <w:rFonts w:eastAsiaTheme="minorEastAsia"/>
              <w:noProof/>
              <w:lang w:eastAsia="ru-RU"/>
            </w:rPr>
          </w:pPr>
          <w:hyperlink w:anchor="_Toc214807815" w:history="1">
            <w:r w:rsidR="00575565" w:rsidRPr="00D80F83">
              <w:rPr>
                <w:rStyle w:val="af0"/>
                <w:noProof/>
              </w:rPr>
              <w:t>Статья 5. Общие положения о градостроительном регламенте</w:t>
            </w:r>
            <w:r w:rsidR="00575565" w:rsidRPr="00D80F83">
              <w:rPr>
                <w:noProof/>
                <w:webHidden/>
              </w:rPr>
              <w:tab/>
            </w:r>
            <w:r w:rsidR="00575565" w:rsidRPr="00D80F83">
              <w:rPr>
                <w:noProof/>
                <w:webHidden/>
              </w:rPr>
              <w:fldChar w:fldCharType="begin"/>
            </w:r>
            <w:r w:rsidR="00575565" w:rsidRPr="00D80F83">
              <w:rPr>
                <w:noProof/>
                <w:webHidden/>
              </w:rPr>
              <w:instrText xml:space="preserve"> PAGEREF _Toc214807815 \h </w:instrText>
            </w:r>
            <w:r w:rsidR="00575565" w:rsidRPr="00D80F83">
              <w:rPr>
                <w:noProof/>
                <w:webHidden/>
              </w:rPr>
            </w:r>
            <w:r w:rsidR="00575565" w:rsidRPr="00D80F83">
              <w:rPr>
                <w:noProof/>
                <w:webHidden/>
              </w:rPr>
              <w:fldChar w:fldCharType="separate"/>
            </w:r>
            <w:r>
              <w:rPr>
                <w:noProof/>
                <w:webHidden/>
              </w:rPr>
              <w:t>5</w:t>
            </w:r>
            <w:r w:rsidR="00575565" w:rsidRPr="00D80F83">
              <w:rPr>
                <w:noProof/>
                <w:webHidden/>
              </w:rPr>
              <w:fldChar w:fldCharType="end"/>
            </w:r>
          </w:hyperlink>
        </w:p>
        <w:p w14:paraId="25CA3429" w14:textId="77777777" w:rsidR="00575565" w:rsidRPr="00D80F83" w:rsidRDefault="00D80F83">
          <w:pPr>
            <w:pStyle w:val="22"/>
            <w:tabs>
              <w:tab w:val="right" w:leader="dot" w:pos="10479"/>
            </w:tabs>
            <w:rPr>
              <w:rFonts w:eastAsiaTheme="minorEastAsia"/>
              <w:noProof/>
              <w:lang w:eastAsia="ru-RU"/>
            </w:rPr>
          </w:pPr>
          <w:hyperlink w:anchor="_Toc214807816" w:history="1">
            <w:r w:rsidR="00575565" w:rsidRPr="00D80F83">
              <w:rPr>
                <w:rStyle w:val="af0"/>
                <w:noProof/>
              </w:rPr>
              <w:t xml:space="preserve">Статья 6. Общие положения, </w:t>
            </w:r>
            <w:r w:rsidR="00575565" w:rsidRPr="00D80F83">
              <w:rPr>
                <w:rStyle w:val="af0"/>
                <w:noProof/>
                <w:shd w:val="clear" w:color="auto" w:fill="FFFFFF"/>
              </w:rPr>
              <w:t xml:space="preserve">к отношениям, возникшим </w:t>
            </w:r>
            <w:r w:rsidR="00575565" w:rsidRPr="00D80F83">
              <w:rPr>
                <w:rStyle w:val="af0"/>
                <w:noProof/>
              </w:rPr>
              <w:t>до введения в действие настоящих Правил</w:t>
            </w:r>
            <w:r w:rsidR="00575565" w:rsidRPr="00D80F83">
              <w:rPr>
                <w:rStyle w:val="af0"/>
                <w:noProof/>
                <w:shd w:val="clear" w:color="auto" w:fill="FFFFFF"/>
              </w:rPr>
              <w:t>.</w:t>
            </w:r>
            <w:r w:rsidR="00575565" w:rsidRPr="00D80F83">
              <w:rPr>
                <w:noProof/>
                <w:webHidden/>
              </w:rPr>
              <w:tab/>
            </w:r>
            <w:r w:rsidR="00575565" w:rsidRPr="00D80F83">
              <w:rPr>
                <w:noProof/>
                <w:webHidden/>
              </w:rPr>
              <w:fldChar w:fldCharType="begin"/>
            </w:r>
            <w:r w:rsidR="00575565" w:rsidRPr="00D80F83">
              <w:rPr>
                <w:noProof/>
                <w:webHidden/>
              </w:rPr>
              <w:instrText xml:space="preserve"> PAGEREF _Toc214807816 \h </w:instrText>
            </w:r>
            <w:r w:rsidR="00575565" w:rsidRPr="00D80F83">
              <w:rPr>
                <w:noProof/>
                <w:webHidden/>
              </w:rPr>
            </w:r>
            <w:r w:rsidR="00575565" w:rsidRPr="00D80F83">
              <w:rPr>
                <w:noProof/>
                <w:webHidden/>
              </w:rPr>
              <w:fldChar w:fldCharType="separate"/>
            </w:r>
            <w:r>
              <w:rPr>
                <w:noProof/>
                <w:webHidden/>
              </w:rPr>
              <w:t>7</w:t>
            </w:r>
            <w:r w:rsidR="00575565" w:rsidRPr="00D80F83">
              <w:rPr>
                <w:noProof/>
                <w:webHidden/>
              </w:rPr>
              <w:fldChar w:fldCharType="end"/>
            </w:r>
          </w:hyperlink>
        </w:p>
        <w:p w14:paraId="593FDF23" w14:textId="77777777" w:rsidR="00575565" w:rsidRPr="00D80F83" w:rsidRDefault="00D80F83">
          <w:pPr>
            <w:pStyle w:val="22"/>
            <w:tabs>
              <w:tab w:val="right" w:leader="dot" w:pos="10479"/>
            </w:tabs>
            <w:rPr>
              <w:rFonts w:eastAsiaTheme="minorEastAsia"/>
              <w:noProof/>
              <w:lang w:eastAsia="ru-RU"/>
            </w:rPr>
          </w:pPr>
          <w:hyperlink w:anchor="_Toc214807817" w:history="1">
            <w:r w:rsidR="00575565" w:rsidRPr="00D80F83">
              <w:rPr>
                <w:rStyle w:val="af0"/>
                <w:noProof/>
              </w:rPr>
              <w:t>Статья 7. Органы местного самоуправления, осуществляющие регулирование землепользования и застройки на территории муниципального округа</w:t>
            </w:r>
            <w:r w:rsidR="00575565" w:rsidRPr="00D80F83">
              <w:rPr>
                <w:noProof/>
                <w:webHidden/>
              </w:rPr>
              <w:tab/>
            </w:r>
            <w:r w:rsidR="00575565" w:rsidRPr="00D80F83">
              <w:rPr>
                <w:noProof/>
                <w:webHidden/>
              </w:rPr>
              <w:fldChar w:fldCharType="begin"/>
            </w:r>
            <w:r w:rsidR="00575565" w:rsidRPr="00D80F83">
              <w:rPr>
                <w:noProof/>
                <w:webHidden/>
              </w:rPr>
              <w:instrText xml:space="preserve"> PAGEREF _Toc214807817 \h </w:instrText>
            </w:r>
            <w:r w:rsidR="00575565" w:rsidRPr="00D80F83">
              <w:rPr>
                <w:noProof/>
                <w:webHidden/>
              </w:rPr>
            </w:r>
            <w:r w:rsidR="00575565" w:rsidRPr="00D80F83">
              <w:rPr>
                <w:noProof/>
                <w:webHidden/>
              </w:rPr>
              <w:fldChar w:fldCharType="separate"/>
            </w:r>
            <w:r>
              <w:rPr>
                <w:noProof/>
                <w:webHidden/>
              </w:rPr>
              <w:t>7</w:t>
            </w:r>
            <w:r w:rsidR="00575565" w:rsidRPr="00D80F83">
              <w:rPr>
                <w:noProof/>
                <w:webHidden/>
              </w:rPr>
              <w:fldChar w:fldCharType="end"/>
            </w:r>
          </w:hyperlink>
        </w:p>
        <w:p w14:paraId="02601E2E" w14:textId="77777777" w:rsidR="00575565" w:rsidRPr="00D80F83" w:rsidRDefault="00D80F83">
          <w:pPr>
            <w:pStyle w:val="22"/>
            <w:tabs>
              <w:tab w:val="right" w:leader="dot" w:pos="10479"/>
            </w:tabs>
            <w:rPr>
              <w:rFonts w:eastAsiaTheme="minorEastAsia"/>
              <w:noProof/>
              <w:lang w:eastAsia="ru-RU"/>
            </w:rPr>
          </w:pPr>
          <w:hyperlink w:anchor="_Toc214807818" w:history="1">
            <w:r w:rsidR="00575565" w:rsidRPr="00D80F83">
              <w:rPr>
                <w:rStyle w:val="af0"/>
                <w:noProof/>
              </w:rPr>
              <w:t>Статья 8. Комиссия по подготовке проекта правил землепользования и застройки</w:t>
            </w:r>
            <w:r w:rsidR="00575565" w:rsidRPr="00D80F83">
              <w:rPr>
                <w:noProof/>
                <w:webHidden/>
              </w:rPr>
              <w:tab/>
            </w:r>
            <w:r w:rsidR="00575565" w:rsidRPr="00D80F83">
              <w:rPr>
                <w:noProof/>
                <w:webHidden/>
              </w:rPr>
              <w:fldChar w:fldCharType="begin"/>
            </w:r>
            <w:r w:rsidR="00575565" w:rsidRPr="00D80F83">
              <w:rPr>
                <w:noProof/>
                <w:webHidden/>
              </w:rPr>
              <w:instrText xml:space="preserve"> PAGEREF _Toc214807818 \h </w:instrText>
            </w:r>
            <w:r w:rsidR="00575565" w:rsidRPr="00D80F83">
              <w:rPr>
                <w:noProof/>
                <w:webHidden/>
              </w:rPr>
            </w:r>
            <w:r w:rsidR="00575565" w:rsidRPr="00D80F83">
              <w:rPr>
                <w:noProof/>
                <w:webHidden/>
              </w:rPr>
              <w:fldChar w:fldCharType="separate"/>
            </w:r>
            <w:r>
              <w:rPr>
                <w:noProof/>
                <w:webHidden/>
              </w:rPr>
              <w:t>8</w:t>
            </w:r>
            <w:r w:rsidR="00575565" w:rsidRPr="00D80F83">
              <w:rPr>
                <w:noProof/>
                <w:webHidden/>
              </w:rPr>
              <w:fldChar w:fldCharType="end"/>
            </w:r>
          </w:hyperlink>
        </w:p>
        <w:p w14:paraId="3C7283BB" w14:textId="77777777" w:rsidR="00575565" w:rsidRPr="00D80F83" w:rsidRDefault="00D80F83">
          <w:pPr>
            <w:pStyle w:val="22"/>
            <w:tabs>
              <w:tab w:val="right" w:leader="dot" w:pos="10479"/>
            </w:tabs>
            <w:rPr>
              <w:rFonts w:eastAsiaTheme="minorEastAsia"/>
              <w:noProof/>
              <w:lang w:eastAsia="ru-RU"/>
            </w:rPr>
          </w:pPr>
          <w:hyperlink w:anchor="_Toc214807819" w:history="1">
            <w:r w:rsidR="00575565" w:rsidRPr="00D80F83">
              <w:rPr>
                <w:rStyle w:val="af0"/>
                <w:noProof/>
              </w:rPr>
              <w:t>ГЛАВА 2.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575565" w:rsidRPr="00D80F83">
              <w:rPr>
                <w:noProof/>
                <w:webHidden/>
              </w:rPr>
              <w:tab/>
            </w:r>
            <w:r w:rsidR="00575565" w:rsidRPr="00D80F83">
              <w:rPr>
                <w:noProof/>
                <w:webHidden/>
              </w:rPr>
              <w:fldChar w:fldCharType="begin"/>
            </w:r>
            <w:r w:rsidR="00575565" w:rsidRPr="00D80F83">
              <w:rPr>
                <w:noProof/>
                <w:webHidden/>
              </w:rPr>
              <w:instrText xml:space="preserve"> PAGEREF _Toc214807819 \h </w:instrText>
            </w:r>
            <w:r w:rsidR="00575565" w:rsidRPr="00D80F83">
              <w:rPr>
                <w:noProof/>
                <w:webHidden/>
              </w:rPr>
            </w:r>
            <w:r w:rsidR="00575565" w:rsidRPr="00D80F83">
              <w:rPr>
                <w:noProof/>
                <w:webHidden/>
              </w:rPr>
              <w:fldChar w:fldCharType="separate"/>
            </w:r>
            <w:r>
              <w:rPr>
                <w:noProof/>
                <w:webHidden/>
              </w:rPr>
              <w:t>8</w:t>
            </w:r>
            <w:r w:rsidR="00575565" w:rsidRPr="00D80F83">
              <w:rPr>
                <w:noProof/>
                <w:webHidden/>
              </w:rPr>
              <w:fldChar w:fldCharType="end"/>
            </w:r>
          </w:hyperlink>
        </w:p>
        <w:p w14:paraId="10347F8B" w14:textId="77777777" w:rsidR="00575565" w:rsidRPr="00D80F83" w:rsidRDefault="00D80F83">
          <w:pPr>
            <w:pStyle w:val="22"/>
            <w:tabs>
              <w:tab w:val="right" w:leader="dot" w:pos="10479"/>
            </w:tabs>
            <w:rPr>
              <w:rFonts w:eastAsiaTheme="minorEastAsia"/>
              <w:noProof/>
              <w:lang w:eastAsia="ru-RU"/>
            </w:rPr>
          </w:pPr>
          <w:hyperlink w:anchor="_Toc214807820" w:history="1">
            <w:r w:rsidR="00575565" w:rsidRPr="00D80F83">
              <w:rPr>
                <w:rStyle w:val="af0"/>
                <w:noProof/>
              </w:rPr>
              <w:t>Статья 9. Изменение видов разрешенного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r w:rsidR="00575565" w:rsidRPr="00D80F83">
              <w:rPr>
                <w:noProof/>
                <w:webHidden/>
              </w:rPr>
              <w:tab/>
            </w:r>
            <w:r w:rsidR="00575565" w:rsidRPr="00D80F83">
              <w:rPr>
                <w:noProof/>
                <w:webHidden/>
              </w:rPr>
              <w:fldChar w:fldCharType="begin"/>
            </w:r>
            <w:r w:rsidR="00575565" w:rsidRPr="00D80F83">
              <w:rPr>
                <w:noProof/>
                <w:webHidden/>
              </w:rPr>
              <w:instrText xml:space="preserve"> PAGEREF _Toc214807820 \h </w:instrText>
            </w:r>
            <w:r w:rsidR="00575565" w:rsidRPr="00D80F83">
              <w:rPr>
                <w:noProof/>
                <w:webHidden/>
              </w:rPr>
            </w:r>
            <w:r w:rsidR="00575565" w:rsidRPr="00D80F83">
              <w:rPr>
                <w:noProof/>
                <w:webHidden/>
              </w:rPr>
              <w:fldChar w:fldCharType="separate"/>
            </w:r>
            <w:r>
              <w:rPr>
                <w:noProof/>
                <w:webHidden/>
              </w:rPr>
              <w:t>8</w:t>
            </w:r>
            <w:r w:rsidR="00575565" w:rsidRPr="00D80F83">
              <w:rPr>
                <w:noProof/>
                <w:webHidden/>
              </w:rPr>
              <w:fldChar w:fldCharType="end"/>
            </w:r>
          </w:hyperlink>
        </w:p>
        <w:p w14:paraId="490DC379" w14:textId="77777777" w:rsidR="00575565" w:rsidRPr="00D80F83" w:rsidRDefault="00D80F83">
          <w:pPr>
            <w:pStyle w:val="22"/>
            <w:tabs>
              <w:tab w:val="right" w:leader="dot" w:pos="10479"/>
            </w:tabs>
            <w:rPr>
              <w:rFonts w:eastAsiaTheme="minorEastAsia"/>
              <w:noProof/>
              <w:lang w:eastAsia="ru-RU"/>
            </w:rPr>
          </w:pPr>
          <w:hyperlink w:anchor="_Toc214807821" w:history="1">
            <w:r w:rsidR="00575565" w:rsidRPr="00D80F83">
              <w:rPr>
                <w:rStyle w:val="af0"/>
                <w:noProof/>
              </w:rPr>
              <w:t xml:space="preserve">Статья 10. Изменение одного вида разрешенного использования земельных участков и объектов капитального строительства на другой вид такого использования, </w:t>
            </w:r>
            <w:r w:rsidR="00575565" w:rsidRPr="00D80F83">
              <w:rPr>
                <w:rStyle w:val="af0"/>
                <w:rFonts w:eastAsia="SimSun"/>
                <w:noProof/>
                <w:lang w:eastAsia="zh-CN"/>
              </w:rPr>
              <w:t>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w:t>
            </w:r>
            <w:r w:rsidR="00575565" w:rsidRPr="00D80F83">
              <w:rPr>
                <w:noProof/>
                <w:webHidden/>
              </w:rPr>
              <w:tab/>
            </w:r>
            <w:r w:rsidR="00575565" w:rsidRPr="00D80F83">
              <w:rPr>
                <w:noProof/>
                <w:webHidden/>
              </w:rPr>
              <w:fldChar w:fldCharType="begin"/>
            </w:r>
            <w:r w:rsidR="00575565" w:rsidRPr="00D80F83">
              <w:rPr>
                <w:noProof/>
                <w:webHidden/>
              </w:rPr>
              <w:instrText xml:space="preserve"> PAGEREF _Toc214807821 \h </w:instrText>
            </w:r>
            <w:r w:rsidR="00575565" w:rsidRPr="00D80F83">
              <w:rPr>
                <w:noProof/>
                <w:webHidden/>
              </w:rPr>
            </w:r>
            <w:r w:rsidR="00575565" w:rsidRPr="00D80F83">
              <w:rPr>
                <w:noProof/>
                <w:webHidden/>
              </w:rPr>
              <w:fldChar w:fldCharType="separate"/>
            </w:r>
            <w:r>
              <w:rPr>
                <w:noProof/>
                <w:webHidden/>
              </w:rPr>
              <w:t>8</w:t>
            </w:r>
            <w:r w:rsidR="00575565" w:rsidRPr="00D80F83">
              <w:rPr>
                <w:noProof/>
                <w:webHidden/>
              </w:rPr>
              <w:fldChar w:fldCharType="end"/>
            </w:r>
          </w:hyperlink>
        </w:p>
        <w:p w14:paraId="3010D9D7" w14:textId="77777777" w:rsidR="00575565" w:rsidRPr="00D80F83" w:rsidRDefault="00D80F83">
          <w:pPr>
            <w:pStyle w:val="22"/>
            <w:tabs>
              <w:tab w:val="right" w:leader="dot" w:pos="10479"/>
            </w:tabs>
            <w:rPr>
              <w:rFonts w:eastAsiaTheme="minorEastAsia"/>
              <w:noProof/>
              <w:lang w:eastAsia="ru-RU"/>
            </w:rPr>
          </w:pPr>
          <w:hyperlink w:anchor="_Toc214807822" w:history="1">
            <w:r w:rsidR="00575565" w:rsidRPr="00D80F83">
              <w:rPr>
                <w:rStyle w:val="af0"/>
                <w:noProof/>
              </w:rPr>
              <w:t>ГЛАВА 3. ПОЛОЖЕНИЕ О ПОДГОТОВКЕ ДОКУМЕНТАЦИИ ПО ПЛАНИРОВКЕ ТЕРРИТОРИИ ОРГАНАМИ МЕСТНОГО САМОУПРАВЛЕНИЯ</w:t>
            </w:r>
            <w:r w:rsidR="00575565" w:rsidRPr="00D80F83">
              <w:rPr>
                <w:noProof/>
                <w:webHidden/>
              </w:rPr>
              <w:tab/>
            </w:r>
            <w:r w:rsidR="00575565" w:rsidRPr="00D80F83">
              <w:rPr>
                <w:noProof/>
                <w:webHidden/>
              </w:rPr>
              <w:fldChar w:fldCharType="begin"/>
            </w:r>
            <w:r w:rsidR="00575565" w:rsidRPr="00D80F83">
              <w:rPr>
                <w:noProof/>
                <w:webHidden/>
              </w:rPr>
              <w:instrText xml:space="preserve"> PAGEREF _Toc214807822 \h </w:instrText>
            </w:r>
            <w:r w:rsidR="00575565" w:rsidRPr="00D80F83">
              <w:rPr>
                <w:noProof/>
                <w:webHidden/>
              </w:rPr>
            </w:r>
            <w:r w:rsidR="00575565" w:rsidRPr="00D80F83">
              <w:rPr>
                <w:noProof/>
                <w:webHidden/>
              </w:rPr>
              <w:fldChar w:fldCharType="separate"/>
            </w:r>
            <w:r>
              <w:rPr>
                <w:noProof/>
                <w:webHidden/>
              </w:rPr>
              <w:t>9</w:t>
            </w:r>
            <w:r w:rsidR="00575565" w:rsidRPr="00D80F83">
              <w:rPr>
                <w:noProof/>
                <w:webHidden/>
              </w:rPr>
              <w:fldChar w:fldCharType="end"/>
            </w:r>
          </w:hyperlink>
        </w:p>
        <w:p w14:paraId="1181E1A1" w14:textId="77777777" w:rsidR="00575565" w:rsidRPr="00D80F83" w:rsidRDefault="00D80F83">
          <w:pPr>
            <w:pStyle w:val="22"/>
            <w:tabs>
              <w:tab w:val="right" w:leader="dot" w:pos="10479"/>
            </w:tabs>
            <w:rPr>
              <w:rFonts w:eastAsiaTheme="minorEastAsia"/>
              <w:noProof/>
              <w:lang w:eastAsia="ru-RU"/>
            </w:rPr>
          </w:pPr>
          <w:hyperlink w:anchor="_Toc214807823" w:history="1">
            <w:r w:rsidR="00575565" w:rsidRPr="00D80F83">
              <w:rPr>
                <w:rStyle w:val="af0"/>
                <w:noProof/>
              </w:rPr>
              <w:t>Статья 11. Общие положения о подготовке документации по планировке территории</w:t>
            </w:r>
            <w:r w:rsidR="00575565" w:rsidRPr="00D80F83">
              <w:rPr>
                <w:noProof/>
                <w:webHidden/>
              </w:rPr>
              <w:tab/>
            </w:r>
            <w:r w:rsidR="00575565" w:rsidRPr="00D80F83">
              <w:rPr>
                <w:noProof/>
                <w:webHidden/>
              </w:rPr>
              <w:fldChar w:fldCharType="begin"/>
            </w:r>
            <w:r w:rsidR="00575565" w:rsidRPr="00D80F83">
              <w:rPr>
                <w:noProof/>
                <w:webHidden/>
              </w:rPr>
              <w:instrText xml:space="preserve"> PAGEREF _Toc214807823 \h </w:instrText>
            </w:r>
            <w:r w:rsidR="00575565" w:rsidRPr="00D80F83">
              <w:rPr>
                <w:noProof/>
                <w:webHidden/>
              </w:rPr>
            </w:r>
            <w:r w:rsidR="00575565" w:rsidRPr="00D80F83">
              <w:rPr>
                <w:noProof/>
                <w:webHidden/>
              </w:rPr>
              <w:fldChar w:fldCharType="separate"/>
            </w:r>
            <w:r>
              <w:rPr>
                <w:noProof/>
                <w:webHidden/>
              </w:rPr>
              <w:t>9</w:t>
            </w:r>
            <w:r w:rsidR="00575565" w:rsidRPr="00D80F83">
              <w:rPr>
                <w:noProof/>
                <w:webHidden/>
              </w:rPr>
              <w:fldChar w:fldCharType="end"/>
            </w:r>
          </w:hyperlink>
        </w:p>
        <w:p w14:paraId="3EB98CC5" w14:textId="77777777" w:rsidR="00575565" w:rsidRPr="00D80F83" w:rsidRDefault="00D80F83">
          <w:pPr>
            <w:pStyle w:val="22"/>
            <w:tabs>
              <w:tab w:val="right" w:leader="dot" w:pos="10479"/>
            </w:tabs>
            <w:rPr>
              <w:rFonts w:eastAsiaTheme="minorEastAsia"/>
              <w:noProof/>
              <w:lang w:eastAsia="ru-RU"/>
            </w:rPr>
          </w:pPr>
          <w:hyperlink w:anchor="_Toc214807824" w:history="1">
            <w:r w:rsidR="00575565" w:rsidRPr="00D80F83">
              <w:rPr>
                <w:rStyle w:val="af0"/>
                <w:noProof/>
              </w:rPr>
              <w:t>ГЛАВА 4. ПОЛОЖЕНИЕ О ПРОВЕДЕНИИ ОБЩЕСТВЕННЫХ ОБСУЖДЕНИЙ ИЛИ ПУБЛИЧНЫХ СЛУШАНИЙ ПО ВОПРОСАМ ЗЕМЛЕПОЛЬЗОВАНИЯ И ЗАСТРОЙКИ</w:t>
            </w:r>
            <w:r w:rsidR="00575565" w:rsidRPr="00D80F83">
              <w:rPr>
                <w:noProof/>
                <w:webHidden/>
              </w:rPr>
              <w:tab/>
            </w:r>
            <w:r w:rsidR="00575565" w:rsidRPr="00D80F83">
              <w:rPr>
                <w:noProof/>
                <w:webHidden/>
              </w:rPr>
              <w:fldChar w:fldCharType="begin"/>
            </w:r>
            <w:r w:rsidR="00575565" w:rsidRPr="00D80F83">
              <w:rPr>
                <w:noProof/>
                <w:webHidden/>
              </w:rPr>
              <w:instrText xml:space="preserve"> PAGEREF _Toc214807824 \h </w:instrText>
            </w:r>
            <w:r w:rsidR="00575565" w:rsidRPr="00D80F83">
              <w:rPr>
                <w:noProof/>
                <w:webHidden/>
              </w:rPr>
            </w:r>
            <w:r w:rsidR="00575565" w:rsidRPr="00D80F83">
              <w:rPr>
                <w:noProof/>
                <w:webHidden/>
              </w:rPr>
              <w:fldChar w:fldCharType="separate"/>
            </w:r>
            <w:r>
              <w:rPr>
                <w:noProof/>
                <w:webHidden/>
              </w:rPr>
              <w:t>9</w:t>
            </w:r>
            <w:r w:rsidR="00575565" w:rsidRPr="00D80F83">
              <w:rPr>
                <w:noProof/>
                <w:webHidden/>
              </w:rPr>
              <w:fldChar w:fldCharType="end"/>
            </w:r>
          </w:hyperlink>
        </w:p>
        <w:p w14:paraId="6F5A2CA4" w14:textId="77777777" w:rsidR="00575565" w:rsidRPr="00D80F83" w:rsidRDefault="00D80F83">
          <w:pPr>
            <w:pStyle w:val="22"/>
            <w:tabs>
              <w:tab w:val="right" w:leader="dot" w:pos="10479"/>
            </w:tabs>
            <w:rPr>
              <w:rFonts w:eastAsiaTheme="minorEastAsia"/>
              <w:noProof/>
              <w:lang w:eastAsia="ru-RU"/>
            </w:rPr>
          </w:pPr>
          <w:hyperlink w:anchor="_Toc214807825" w:history="1">
            <w:r w:rsidR="00575565" w:rsidRPr="00D80F83">
              <w:rPr>
                <w:rStyle w:val="af0"/>
                <w:noProof/>
              </w:rPr>
              <w:t>Статья 12. Общие положения об общественных обсуждениях или публичных слушаниях по вопросам землепользования и застройки</w:t>
            </w:r>
            <w:r w:rsidR="00575565" w:rsidRPr="00D80F83">
              <w:rPr>
                <w:noProof/>
                <w:webHidden/>
              </w:rPr>
              <w:tab/>
            </w:r>
            <w:r w:rsidR="00575565" w:rsidRPr="00D80F83">
              <w:rPr>
                <w:noProof/>
                <w:webHidden/>
              </w:rPr>
              <w:fldChar w:fldCharType="begin"/>
            </w:r>
            <w:r w:rsidR="00575565" w:rsidRPr="00D80F83">
              <w:rPr>
                <w:noProof/>
                <w:webHidden/>
              </w:rPr>
              <w:instrText xml:space="preserve"> PAGEREF _Toc214807825 \h </w:instrText>
            </w:r>
            <w:r w:rsidR="00575565" w:rsidRPr="00D80F83">
              <w:rPr>
                <w:noProof/>
                <w:webHidden/>
              </w:rPr>
            </w:r>
            <w:r w:rsidR="00575565" w:rsidRPr="00D80F83">
              <w:rPr>
                <w:noProof/>
                <w:webHidden/>
              </w:rPr>
              <w:fldChar w:fldCharType="separate"/>
            </w:r>
            <w:r>
              <w:rPr>
                <w:noProof/>
                <w:webHidden/>
              </w:rPr>
              <w:t>9</w:t>
            </w:r>
            <w:r w:rsidR="00575565" w:rsidRPr="00D80F83">
              <w:rPr>
                <w:noProof/>
                <w:webHidden/>
              </w:rPr>
              <w:fldChar w:fldCharType="end"/>
            </w:r>
          </w:hyperlink>
        </w:p>
        <w:p w14:paraId="716F8FED" w14:textId="77777777" w:rsidR="00575565" w:rsidRPr="00D80F83" w:rsidRDefault="00D80F83">
          <w:pPr>
            <w:pStyle w:val="22"/>
            <w:tabs>
              <w:tab w:val="right" w:leader="dot" w:pos="10479"/>
            </w:tabs>
            <w:rPr>
              <w:rFonts w:eastAsiaTheme="minorEastAsia"/>
              <w:noProof/>
              <w:lang w:eastAsia="ru-RU"/>
            </w:rPr>
          </w:pPr>
          <w:hyperlink w:anchor="_Toc214807826" w:history="1">
            <w:r w:rsidR="00575565" w:rsidRPr="00D80F83">
              <w:rPr>
                <w:rStyle w:val="af0"/>
                <w:noProof/>
              </w:rPr>
              <w:t>ГЛАВА 5. ПОЛОЖЕНИЕ О ВНЕСЕНИИ ИЗМЕНЕНИЙ В ПРАВИЛА ЗЕМЛЕПОЛЬЗОВАНИЯ И ЗАСТРОЙКИ</w:t>
            </w:r>
            <w:r w:rsidR="00575565" w:rsidRPr="00D80F83">
              <w:rPr>
                <w:noProof/>
                <w:webHidden/>
              </w:rPr>
              <w:tab/>
            </w:r>
            <w:r w:rsidR="00575565" w:rsidRPr="00D80F83">
              <w:rPr>
                <w:noProof/>
                <w:webHidden/>
              </w:rPr>
              <w:fldChar w:fldCharType="begin"/>
            </w:r>
            <w:r w:rsidR="00575565" w:rsidRPr="00D80F83">
              <w:rPr>
                <w:noProof/>
                <w:webHidden/>
              </w:rPr>
              <w:instrText xml:space="preserve"> PAGEREF _Toc214807826 \h </w:instrText>
            </w:r>
            <w:r w:rsidR="00575565" w:rsidRPr="00D80F83">
              <w:rPr>
                <w:noProof/>
                <w:webHidden/>
              </w:rPr>
            </w:r>
            <w:r w:rsidR="00575565" w:rsidRPr="00D80F83">
              <w:rPr>
                <w:noProof/>
                <w:webHidden/>
              </w:rPr>
              <w:fldChar w:fldCharType="separate"/>
            </w:r>
            <w:r>
              <w:rPr>
                <w:noProof/>
                <w:webHidden/>
              </w:rPr>
              <w:t>10</w:t>
            </w:r>
            <w:r w:rsidR="00575565" w:rsidRPr="00D80F83">
              <w:rPr>
                <w:noProof/>
                <w:webHidden/>
              </w:rPr>
              <w:fldChar w:fldCharType="end"/>
            </w:r>
          </w:hyperlink>
        </w:p>
        <w:p w14:paraId="5FF17D25" w14:textId="77777777" w:rsidR="00575565" w:rsidRPr="00D80F83" w:rsidRDefault="00D80F83">
          <w:pPr>
            <w:pStyle w:val="22"/>
            <w:tabs>
              <w:tab w:val="right" w:leader="dot" w:pos="10479"/>
            </w:tabs>
            <w:rPr>
              <w:rFonts w:eastAsiaTheme="minorEastAsia"/>
              <w:noProof/>
              <w:lang w:eastAsia="ru-RU"/>
            </w:rPr>
          </w:pPr>
          <w:hyperlink w:anchor="_Toc214807827" w:history="1">
            <w:r w:rsidR="00575565" w:rsidRPr="00D80F83">
              <w:rPr>
                <w:rStyle w:val="af0"/>
                <w:noProof/>
              </w:rPr>
              <w:t>Статья</w:t>
            </w:r>
            <w:r w:rsidR="00575565" w:rsidRPr="00D80F83">
              <w:rPr>
                <w:rStyle w:val="af0"/>
                <w:noProof/>
                <w:spacing w:val="-3"/>
              </w:rPr>
              <w:t xml:space="preserve"> </w:t>
            </w:r>
            <w:r w:rsidR="00575565" w:rsidRPr="00D80F83">
              <w:rPr>
                <w:rStyle w:val="af0"/>
                <w:noProof/>
              </w:rPr>
              <w:t>13.</w:t>
            </w:r>
            <w:r w:rsidR="00575565" w:rsidRPr="00D80F83">
              <w:rPr>
                <w:rStyle w:val="af0"/>
                <w:noProof/>
                <w:spacing w:val="-2"/>
              </w:rPr>
              <w:t xml:space="preserve"> </w:t>
            </w:r>
            <w:r w:rsidR="00575565" w:rsidRPr="00D80F83">
              <w:rPr>
                <w:rStyle w:val="af0"/>
                <w:noProof/>
              </w:rPr>
              <w:t>Порядок</w:t>
            </w:r>
            <w:r w:rsidR="00575565" w:rsidRPr="00D80F83">
              <w:rPr>
                <w:rStyle w:val="af0"/>
                <w:noProof/>
                <w:spacing w:val="-2"/>
              </w:rPr>
              <w:t xml:space="preserve"> </w:t>
            </w:r>
            <w:r w:rsidR="00575565" w:rsidRPr="00D80F83">
              <w:rPr>
                <w:rStyle w:val="af0"/>
                <w:noProof/>
              </w:rPr>
              <w:t>внесения</w:t>
            </w:r>
            <w:r w:rsidR="00575565" w:rsidRPr="00D80F83">
              <w:rPr>
                <w:rStyle w:val="af0"/>
                <w:noProof/>
                <w:spacing w:val="-2"/>
              </w:rPr>
              <w:t xml:space="preserve"> </w:t>
            </w:r>
            <w:r w:rsidR="00575565" w:rsidRPr="00D80F83">
              <w:rPr>
                <w:rStyle w:val="af0"/>
                <w:noProof/>
              </w:rPr>
              <w:t>изменений</w:t>
            </w:r>
            <w:r w:rsidR="00575565" w:rsidRPr="00D80F83">
              <w:rPr>
                <w:rStyle w:val="af0"/>
                <w:noProof/>
                <w:spacing w:val="-2"/>
              </w:rPr>
              <w:t xml:space="preserve"> </w:t>
            </w:r>
            <w:r w:rsidR="00575565" w:rsidRPr="00D80F83">
              <w:rPr>
                <w:rStyle w:val="af0"/>
                <w:noProof/>
              </w:rPr>
              <w:t>в</w:t>
            </w:r>
            <w:r w:rsidR="00575565" w:rsidRPr="00D80F83">
              <w:rPr>
                <w:rStyle w:val="af0"/>
                <w:noProof/>
                <w:spacing w:val="-4"/>
              </w:rPr>
              <w:t xml:space="preserve"> </w:t>
            </w:r>
            <w:r w:rsidR="00575565" w:rsidRPr="00D80F83">
              <w:rPr>
                <w:rStyle w:val="af0"/>
                <w:noProof/>
              </w:rPr>
              <w:t>Правила</w:t>
            </w:r>
            <w:r w:rsidR="00575565" w:rsidRPr="00D80F83">
              <w:rPr>
                <w:noProof/>
                <w:webHidden/>
              </w:rPr>
              <w:tab/>
            </w:r>
            <w:r w:rsidR="00575565" w:rsidRPr="00D80F83">
              <w:rPr>
                <w:noProof/>
                <w:webHidden/>
              </w:rPr>
              <w:fldChar w:fldCharType="begin"/>
            </w:r>
            <w:r w:rsidR="00575565" w:rsidRPr="00D80F83">
              <w:rPr>
                <w:noProof/>
                <w:webHidden/>
              </w:rPr>
              <w:instrText xml:space="preserve"> PAGEREF _Toc214807827 \h </w:instrText>
            </w:r>
            <w:r w:rsidR="00575565" w:rsidRPr="00D80F83">
              <w:rPr>
                <w:noProof/>
                <w:webHidden/>
              </w:rPr>
            </w:r>
            <w:r w:rsidR="00575565" w:rsidRPr="00D80F83">
              <w:rPr>
                <w:noProof/>
                <w:webHidden/>
              </w:rPr>
              <w:fldChar w:fldCharType="separate"/>
            </w:r>
            <w:r>
              <w:rPr>
                <w:noProof/>
                <w:webHidden/>
              </w:rPr>
              <w:t>10</w:t>
            </w:r>
            <w:r w:rsidR="00575565" w:rsidRPr="00D80F83">
              <w:rPr>
                <w:noProof/>
                <w:webHidden/>
              </w:rPr>
              <w:fldChar w:fldCharType="end"/>
            </w:r>
          </w:hyperlink>
        </w:p>
        <w:p w14:paraId="4E5ACCA2" w14:textId="77777777" w:rsidR="00575565" w:rsidRPr="00D80F83" w:rsidRDefault="00D80F83">
          <w:pPr>
            <w:pStyle w:val="22"/>
            <w:tabs>
              <w:tab w:val="right" w:leader="dot" w:pos="10479"/>
            </w:tabs>
            <w:rPr>
              <w:rFonts w:eastAsiaTheme="minorEastAsia"/>
              <w:noProof/>
              <w:lang w:eastAsia="ru-RU"/>
            </w:rPr>
          </w:pPr>
          <w:hyperlink w:anchor="_Toc214807828" w:history="1">
            <w:r w:rsidR="00575565" w:rsidRPr="00D80F83">
              <w:rPr>
                <w:rStyle w:val="af0"/>
                <w:noProof/>
              </w:rPr>
              <w:t>ГЛАВА 6. ПОЛОЖЕНИЕ О РЕГУЛИРОВАНИИ ИНЫХ ВОПРОСОВ ЗЕМЛЕПОЛЬЗОВАНИЯ И ЗАСТРОЙКИ</w:t>
            </w:r>
            <w:r w:rsidR="00575565" w:rsidRPr="00D80F83">
              <w:rPr>
                <w:noProof/>
                <w:webHidden/>
              </w:rPr>
              <w:tab/>
            </w:r>
            <w:r w:rsidR="00575565" w:rsidRPr="00D80F83">
              <w:rPr>
                <w:noProof/>
                <w:webHidden/>
              </w:rPr>
              <w:fldChar w:fldCharType="begin"/>
            </w:r>
            <w:r w:rsidR="00575565" w:rsidRPr="00D80F83">
              <w:rPr>
                <w:noProof/>
                <w:webHidden/>
              </w:rPr>
              <w:instrText xml:space="preserve"> PAGEREF _Toc214807828 \h </w:instrText>
            </w:r>
            <w:r w:rsidR="00575565" w:rsidRPr="00D80F83">
              <w:rPr>
                <w:noProof/>
                <w:webHidden/>
              </w:rPr>
            </w:r>
            <w:r w:rsidR="00575565" w:rsidRPr="00D80F83">
              <w:rPr>
                <w:noProof/>
                <w:webHidden/>
              </w:rPr>
              <w:fldChar w:fldCharType="separate"/>
            </w:r>
            <w:r>
              <w:rPr>
                <w:noProof/>
                <w:webHidden/>
              </w:rPr>
              <w:t>12</w:t>
            </w:r>
            <w:r w:rsidR="00575565" w:rsidRPr="00D80F83">
              <w:rPr>
                <w:noProof/>
                <w:webHidden/>
              </w:rPr>
              <w:fldChar w:fldCharType="end"/>
            </w:r>
          </w:hyperlink>
        </w:p>
        <w:p w14:paraId="0C6934AD" w14:textId="77777777" w:rsidR="00575565" w:rsidRPr="00D80F83" w:rsidRDefault="00D80F83">
          <w:pPr>
            <w:pStyle w:val="22"/>
            <w:tabs>
              <w:tab w:val="right" w:leader="dot" w:pos="10479"/>
            </w:tabs>
            <w:rPr>
              <w:rFonts w:eastAsiaTheme="minorEastAsia"/>
              <w:noProof/>
              <w:lang w:eastAsia="ru-RU"/>
            </w:rPr>
          </w:pPr>
          <w:hyperlink w:anchor="_Toc214807829" w:history="1">
            <w:r w:rsidR="00575565" w:rsidRPr="00D80F83">
              <w:rPr>
                <w:rStyle w:val="af0"/>
                <w:noProof/>
              </w:rPr>
              <w:t>Статья 14. Использование земельных участков и объектов капитального строительства, не соответствующих градостроительным регламентам</w:t>
            </w:r>
            <w:r w:rsidR="00575565" w:rsidRPr="00D80F83">
              <w:rPr>
                <w:noProof/>
                <w:webHidden/>
              </w:rPr>
              <w:tab/>
            </w:r>
            <w:r w:rsidR="00575565" w:rsidRPr="00D80F83">
              <w:rPr>
                <w:noProof/>
                <w:webHidden/>
              </w:rPr>
              <w:fldChar w:fldCharType="begin"/>
            </w:r>
            <w:r w:rsidR="00575565" w:rsidRPr="00D80F83">
              <w:rPr>
                <w:noProof/>
                <w:webHidden/>
              </w:rPr>
              <w:instrText xml:space="preserve"> PAGEREF _Toc214807829 \h </w:instrText>
            </w:r>
            <w:r w:rsidR="00575565" w:rsidRPr="00D80F83">
              <w:rPr>
                <w:noProof/>
                <w:webHidden/>
              </w:rPr>
            </w:r>
            <w:r w:rsidR="00575565" w:rsidRPr="00D80F83">
              <w:rPr>
                <w:noProof/>
                <w:webHidden/>
              </w:rPr>
              <w:fldChar w:fldCharType="separate"/>
            </w:r>
            <w:r>
              <w:rPr>
                <w:noProof/>
                <w:webHidden/>
              </w:rPr>
              <w:t>12</w:t>
            </w:r>
            <w:r w:rsidR="00575565" w:rsidRPr="00D80F83">
              <w:rPr>
                <w:noProof/>
                <w:webHidden/>
              </w:rPr>
              <w:fldChar w:fldCharType="end"/>
            </w:r>
          </w:hyperlink>
        </w:p>
        <w:p w14:paraId="3B1691D0" w14:textId="77777777" w:rsidR="00575565" w:rsidRPr="00D80F83" w:rsidRDefault="00D80F83">
          <w:pPr>
            <w:pStyle w:val="22"/>
            <w:tabs>
              <w:tab w:val="right" w:leader="dot" w:pos="10479"/>
            </w:tabs>
            <w:rPr>
              <w:rFonts w:eastAsiaTheme="minorEastAsia"/>
              <w:noProof/>
              <w:lang w:eastAsia="ru-RU"/>
            </w:rPr>
          </w:pPr>
          <w:hyperlink w:anchor="_Toc214807830" w:history="1">
            <w:r w:rsidR="00575565" w:rsidRPr="00D80F83">
              <w:rPr>
                <w:rStyle w:val="af0"/>
                <w:noProof/>
              </w:rPr>
              <w:t>Статья 15. Порядок предоставления разрешения на условно разрешенный вид использования земельного участка или объекта капитального строительства</w:t>
            </w:r>
            <w:r w:rsidR="00575565" w:rsidRPr="00D80F83">
              <w:rPr>
                <w:noProof/>
                <w:webHidden/>
              </w:rPr>
              <w:tab/>
            </w:r>
            <w:r w:rsidR="00575565" w:rsidRPr="00D80F83">
              <w:rPr>
                <w:noProof/>
                <w:webHidden/>
              </w:rPr>
              <w:fldChar w:fldCharType="begin"/>
            </w:r>
            <w:r w:rsidR="00575565" w:rsidRPr="00D80F83">
              <w:rPr>
                <w:noProof/>
                <w:webHidden/>
              </w:rPr>
              <w:instrText xml:space="preserve"> PAGEREF _Toc214807830 \h </w:instrText>
            </w:r>
            <w:r w:rsidR="00575565" w:rsidRPr="00D80F83">
              <w:rPr>
                <w:noProof/>
                <w:webHidden/>
              </w:rPr>
            </w:r>
            <w:r w:rsidR="00575565" w:rsidRPr="00D80F83">
              <w:rPr>
                <w:noProof/>
                <w:webHidden/>
              </w:rPr>
              <w:fldChar w:fldCharType="separate"/>
            </w:r>
            <w:r>
              <w:rPr>
                <w:noProof/>
                <w:webHidden/>
              </w:rPr>
              <w:t>12</w:t>
            </w:r>
            <w:r w:rsidR="00575565" w:rsidRPr="00D80F83">
              <w:rPr>
                <w:noProof/>
                <w:webHidden/>
              </w:rPr>
              <w:fldChar w:fldCharType="end"/>
            </w:r>
          </w:hyperlink>
        </w:p>
        <w:p w14:paraId="6BE49E8B" w14:textId="77777777" w:rsidR="00575565" w:rsidRPr="00D80F83" w:rsidRDefault="00D80F83">
          <w:pPr>
            <w:pStyle w:val="22"/>
            <w:tabs>
              <w:tab w:val="right" w:leader="dot" w:pos="10479"/>
            </w:tabs>
            <w:rPr>
              <w:rFonts w:eastAsiaTheme="minorEastAsia"/>
              <w:noProof/>
              <w:lang w:eastAsia="ru-RU"/>
            </w:rPr>
          </w:pPr>
          <w:hyperlink w:anchor="_Toc214807831" w:history="1">
            <w:r w:rsidR="00575565" w:rsidRPr="00D80F83">
              <w:rPr>
                <w:rStyle w:val="af0"/>
                <w:noProof/>
              </w:rPr>
              <w:t>Статья 16.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r w:rsidR="00575565" w:rsidRPr="00D80F83">
              <w:rPr>
                <w:noProof/>
                <w:webHidden/>
              </w:rPr>
              <w:tab/>
            </w:r>
            <w:r w:rsidR="00575565" w:rsidRPr="00D80F83">
              <w:rPr>
                <w:noProof/>
                <w:webHidden/>
              </w:rPr>
              <w:fldChar w:fldCharType="begin"/>
            </w:r>
            <w:r w:rsidR="00575565" w:rsidRPr="00D80F83">
              <w:rPr>
                <w:noProof/>
                <w:webHidden/>
              </w:rPr>
              <w:instrText xml:space="preserve"> PAGEREF _Toc214807831 \h </w:instrText>
            </w:r>
            <w:r w:rsidR="00575565" w:rsidRPr="00D80F83">
              <w:rPr>
                <w:noProof/>
                <w:webHidden/>
              </w:rPr>
            </w:r>
            <w:r w:rsidR="00575565" w:rsidRPr="00D80F83">
              <w:rPr>
                <w:noProof/>
                <w:webHidden/>
              </w:rPr>
              <w:fldChar w:fldCharType="separate"/>
            </w:r>
            <w:r>
              <w:rPr>
                <w:noProof/>
                <w:webHidden/>
              </w:rPr>
              <w:t>13</w:t>
            </w:r>
            <w:r w:rsidR="00575565" w:rsidRPr="00D80F83">
              <w:rPr>
                <w:noProof/>
                <w:webHidden/>
              </w:rPr>
              <w:fldChar w:fldCharType="end"/>
            </w:r>
          </w:hyperlink>
        </w:p>
        <w:p w14:paraId="3CA32D5D" w14:textId="77777777" w:rsidR="00575565" w:rsidRPr="00D80F83" w:rsidRDefault="00D80F83">
          <w:pPr>
            <w:pStyle w:val="22"/>
            <w:tabs>
              <w:tab w:val="right" w:leader="dot" w:pos="10479"/>
            </w:tabs>
            <w:rPr>
              <w:rFonts w:eastAsiaTheme="minorEastAsia"/>
              <w:noProof/>
              <w:lang w:eastAsia="ru-RU"/>
            </w:rPr>
          </w:pPr>
          <w:hyperlink w:anchor="_Toc214807832" w:history="1">
            <w:r w:rsidR="00575565" w:rsidRPr="00D80F83">
              <w:rPr>
                <w:rStyle w:val="af0"/>
                <w:noProof/>
              </w:rPr>
              <w:t>Статья 17. Муниципальный земельный контроль в сфере землепользования</w:t>
            </w:r>
            <w:r w:rsidR="00575565" w:rsidRPr="00D80F83">
              <w:rPr>
                <w:noProof/>
                <w:webHidden/>
              </w:rPr>
              <w:tab/>
            </w:r>
            <w:r w:rsidR="00575565" w:rsidRPr="00D80F83">
              <w:rPr>
                <w:noProof/>
                <w:webHidden/>
              </w:rPr>
              <w:fldChar w:fldCharType="begin"/>
            </w:r>
            <w:r w:rsidR="00575565" w:rsidRPr="00D80F83">
              <w:rPr>
                <w:noProof/>
                <w:webHidden/>
              </w:rPr>
              <w:instrText xml:space="preserve"> PAGEREF _Toc214807832 \h </w:instrText>
            </w:r>
            <w:r w:rsidR="00575565" w:rsidRPr="00D80F83">
              <w:rPr>
                <w:noProof/>
                <w:webHidden/>
              </w:rPr>
            </w:r>
            <w:r w:rsidR="00575565" w:rsidRPr="00D80F83">
              <w:rPr>
                <w:noProof/>
                <w:webHidden/>
              </w:rPr>
              <w:fldChar w:fldCharType="separate"/>
            </w:r>
            <w:r>
              <w:rPr>
                <w:noProof/>
                <w:webHidden/>
              </w:rPr>
              <w:t>15</w:t>
            </w:r>
            <w:r w:rsidR="00575565" w:rsidRPr="00D80F83">
              <w:rPr>
                <w:noProof/>
                <w:webHidden/>
              </w:rPr>
              <w:fldChar w:fldCharType="end"/>
            </w:r>
          </w:hyperlink>
        </w:p>
        <w:p w14:paraId="5B100DCB" w14:textId="77777777" w:rsidR="00575565" w:rsidRPr="00D80F83" w:rsidRDefault="00D80F83">
          <w:pPr>
            <w:pStyle w:val="22"/>
            <w:tabs>
              <w:tab w:val="right" w:leader="dot" w:pos="10479"/>
            </w:tabs>
            <w:rPr>
              <w:rFonts w:eastAsiaTheme="minorEastAsia"/>
              <w:noProof/>
              <w:lang w:eastAsia="ru-RU"/>
            </w:rPr>
          </w:pPr>
          <w:hyperlink w:anchor="_Toc214807833" w:history="1">
            <w:r w:rsidR="00575565" w:rsidRPr="00D80F83">
              <w:rPr>
                <w:rStyle w:val="af0"/>
                <w:noProof/>
              </w:rPr>
              <w:t>Статья 18. Контроль за соблюдением настоящих Правил</w:t>
            </w:r>
            <w:r w:rsidR="00575565" w:rsidRPr="00D80F83">
              <w:rPr>
                <w:noProof/>
                <w:webHidden/>
              </w:rPr>
              <w:tab/>
            </w:r>
            <w:r w:rsidR="00575565" w:rsidRPr="00D80F83">
              <w:rPr>
                <w:noProof/>
                <w:webHidden/>
              </w:rPr>
              <w:fldChar w:fldCharType="begin"/>
            </w:r>
            <w:r w:rsidR="00575565" w:rsidRPr="00D80F83">
              <w:rPr>
                <w:noProof/>
                <w:webHidden/>
              </w:rPr>
              <w:instrText xml:space="preserve"> PAGEREF _Toc214807833 \h </w:instrText>
            </w:r>
            <w:r w:rsidR="00575565" w:rsidRPr="00D80F83">
              <w:rPr>
                <w:noProof/>
                <w:webHidden/>
              </w:rPr>
            </w:r>
            <w:r w:rsidR="00575565" w:rsidRPr="00D80F83">
              <w:rPr>
                <w:noProof/>
                <w:webHidden/>
              </w:rPr>
              <w:fldChar w:fldCharType="separate"/>
            </w:r>
            <w:r>
              <w:rPr>
                <w:noProof/>
                <w:webHidden/>
              </w:rPr>
              <w:t>15</w:t>
            </w:r>
            <w:r w:rsidR="00575565" w:rsidRPr="00D80F83">
              <w:rPr>
                <w:noProof/>
                <w:webHidden/>
              </w:rPr>
              <w:fldChar w:fldCharType="end"/>
            </w:r>
          </w:hyperlink>
        </w:p>
        <w:p w14:paraId="11EE09C1" w14:textId="77777777" w:rsidR="00575565" w:rsidRPr="00D80F83" w:rsidRDefault="00D80F83">
          <w:pPr>
            <w:pStyle w:val="22"/>
            <w:tabs>
              <w:tab w:val="right" w:leader="dot" w:pos="10479"/>
            </w:tabs>
            <w:rPr>
              <w:rFonts w:eastAsiaTheme="minorEastAsia"/>
              <w:noProof/>
              <w:lang w:eastAsia="ru-RU"/>
            </w:rPr>
          </w:pPr>
          <w:hyperlink w:anchor="_Toc214807834" w:history="1">
            <w:r w:rsidR="00575565" w:rsidRPr="00D80F83">
              <w:rPr>
                <w:rStyle w:val="af0"/>
                <w:noProof/>
              </w:rPr>
              <w:t>Статья 19. Ответственность за нарушение настоящих Правил</w:t>
            </w:r>
            <w:r w:rsidR="00575565" w:rsidRPr="00D80F83">
              <w:rPr>
                <w:noProof/>
                <w:webHidden/>
              </w:rPr>
              <w:tab/>
            </w:r>
            <w:r w:rsidR="00575565" w:rsidRPr="00D80F83">
              <w:rPr>
                <w:noProof/>
                <w:webHidden/>
              </w:rPr>
              <w:fldChar w:fldCharType="begin"/>
            </w:r>
            <w:r w:rsidR="00575565" w:rsidRPr="00D80F83">
              <w:rPr>
                <w:noProof/>
                <w:webHidden/>
              </w:rPr>
              <w:instrText xml:space="preserve"> PAGEREF _Toc214807834 \h </w:instrText>
            </w:r>
            <w:r w:rsidR="00575565" w:rsidRPr="00D80F83">
              <w:rPr>
                <w:noProof/>
                <w:webHidden/>
              </w:rPr>
            </w:r>
            <w:r w:rsidR="00575565" w:rsidRPr="00D80F83">
              <w:rPr>
                <w:noProof/>
                <w:webHidden/>
              </w:rPr>
              <w:fldChar w:fldCharType="separate"/>
            </w:r>
            <w:r>
              <w:rPr>
                <w:noProof/>
                <w:webHidden/>
              </w:rPr>
              <w:t>15</w:t>
            </w:r>
            <w:r w:rsidR="00575565" w:rsidRPr="00D80F83">
              <w:rPr>
                <w:noProof/>
                <w:webHidden/>
              </w:rPr>
              <w:fldChar w:fldCharType="end"/>
            </w:r>
          </w:hyperlink>
        </w:p>
        <w:p w14:paraId="434E291E" w14:textId="6A32191E" w:rsidR="00062247" w:rsidRPr="00D80F83" w:rsidRDefault="00116C3C" w:rsidP="007C7AD1">
          <w:pPr>
            <w:pStyle w:val="22"/>
            <w:tabs>
              <w:tab w:val="right" w:leader="dot" w:pos="10479"/>
            </w:tabs>
            <w:rPr>
              <w:rFonts w:ascii="Times New Roman" w:hAnsi="Times New Roman" w:cs="Times New Roman"/>
            </w:rPr>
          </w:pPr>
          <w:r w:rsidRPr="00D80F83">
            <w:rPr>
              <w:rFonts w:ascii="Times New Roman" w:hAnsi="Times New Roman" w:cs="Times New Roman"/>
              <w:b/>
              <w:bCs/>
              <w:sz w:val="24"/>
              <w:szCs w:val="24"/>
            </w:rPr>
            <w:fldChar w:fldCharType="end"/>
          </w:r>
        </w:p>
      </w:sdtContent>
    </w:sdt>
    <w:p w14:paraId="4E5D90E7" w14:textId="4A179B11" w:rsidR="008922DC" w:rsidRPr="00D80F83" w:rsidRDefault="004922E3" w:rsidP="00DD258B">
      <w:pPr>
        <w:pStyle w:val="20"/>
        <w:spacing w:before="0" w:after="0" w:line="240" w:lineRule="auto"/>
        <w:jc w:val="both"/>
        <w:rPr>
          <w:szCs w:val="24"/>
        </w:rPr>
      </w:pPr>
      <w:bookmarkStart w:id="34" w:name="_Toc214807809"/>
      <w:r w:rsidRPr="00D80F83">
        <w:rPr>
          <w:szCs w:val="24"/>
        </w:rPr>
        <w:lastRenderedPageBreak/>
        <w:t xml:space="preserve">ЧАСТЬ </w:t>
      </w:r>
      <w:r w:rsidR="00BE4C94" w:rsidRPr="00D80F83">
        <w:rPr>
          <w:szCs w:val="24"/>
          <w:lang w:val="en-US"/>
        </w:rPr>
        <w:t>I</w:t>
      </w:r>
      <w:r w:rsidR="008922DC" w:rsidRPr="00D80F83">
        <w:rPr>
          <w:szCs w:val="24"/>
        </w:rPr>
        <w:t xml:space="preserve">. ПОРЯДОК ПРИМЕНЕНИЯ ПРАВИЛ ЗЕМЛЕПОЛЬЗОВАНИЯ </w:t>
      </w:r>
      <w:r w:rsidR="005B7DCA" w:rsidRPr="00D80F83">
        <w:rPr>
          <w:szCs w:val="24"/>
        </w:rPr>
        <w:t>И ЗАСТРОЙКИ</w:t>
      </w:r>
      <w:r w:rsidR="008922DC" w:rsidRPr="00D80F83">
        <w:rPr>
          <w:szCs w:val="24"/>
        </w:rPr>
        <w:t xml:space="preserve"> </w:t>
      </w:r>
      <w:r w:rsidR="00BE1677" w:rsidRPr="00D80F83">
        <w:rPr>
          <w:szCs w:val="24"/>
        </w:rPr>
        <w:t>БАЛЕЙСКОГО</w:t>
      </w:r>
      <w:r w:rsidR="008B407C" w:rsidRPr="00D80F83">
        <w:rPr>
          <w:szCs w:val="24"/>
        </w:rPr>
        <w:t xml:space="preserve"> МУНИЦИПАЛЬНОГО ОКРУГА </w:t>
      </w:r>
      <w:r w:rsidR="008922DC" w:rsidRPr="00D80F83">
        <w:rPr>
          <w:szCs w:val="24"/>
        </w:rPr>
        <w:t>И ВНЕСЕНИЯ В НИХ ИЗМЕНЕНИЙ</w:t>
      </w:r>
      <w:bookmarkEnd w:id="0"/>
      <w:bookmarkEnd w:id="1"/>
      <w:bookmarkEnd w:id="34"/>
    </w:p>
    <w:p w14:paraId="6A260E65" w14:textId="2633997A" w:rsidR="00780E4F" w:rsidRPr="00D80F83" w:rsidRDefault="00780E4F" w:rsidP="00DD258B">
      <w:pPr>
        <w:pStyle w:val="20"/>
        <w:spacing w:before="0" w:after="0" w:line="240" w:lineRule="auto"/>
        <w:jc w:val="both"/>
      </w:pPr>
      <w:bookmarkStart w:id="35" w:name="_Toc214807810"/>
      <w:bookmarkStart w:id="36" w:name="_Toc91604665"/>
      <w:bookmarkStart w:id="37" w:name="_Toc91614978"/>
      <w:bookmarkStart w:id="38" w:name="_Toc95915421"/>
      <w:r w:rsidRPr="00D80F83">
        <w:t>ГЛАВА 1. ПОЛОЖЕНИЕ О РЕГУЛИРОВАНИИ ЗЕМЛЕПОЛЬЗОВАНИЯ И ЗАСТРОЙКИ ОРГАНАМИ МЕСТНОГО САМОУПРАВЛЕНИЯ</w:t>
      </w:r>
      <w:bookmarkEnd w:id="35"/>
      <w:r w:rsidRPr="00D80F83">
        <w:t xml:space="preserve"> </w:t>
      </w:r>
    </w:p>
    <w:p w14:paraId="1447F316" w14:textId="77777777" w:rsidR="008922DC" w:rsidRPr="00D80F83" w:rsidRDefault="008922DC" w:rsidP="00DD258B">
      <w:pPr>
        <w:pStyle w:val="20"/>
        <w:spacing w:before="0" w:after="0" w:line="240" w:lineRule="auto"/>
        <w:jc w:val="both"/>
        <w:rPr>
          <w:szCs w:val="24"/>
        </w:rPr>
      </w:pPr>
      <w:bookmarkStart w:id="39" w:name="_Toc214807811"/>
      <w:r w:rsidRPr="00D80F83">
        <w:rPr>
          <w:szCs w:val="24"/>
        </w:rPr>
        <w:t>Статья</w:t>
      </w:r>
      <w:r w:rsidRPr="00D80F83">
        <w:rPr>
          <w:spacing w:val="-4"/>
          <w:szCs w:val="24"/>
        </w:rPr>
        <w:t xml:space="preserve"> </w:t>
      </w:r>
      <w:r w:rsidRPr="00D80F83">
        <w:rPr>
          <w:szCs w:val="24"/>
        </w:rPr>
        <w:t>1.</w:t>
      </w:r>
      <w:r w:rsidRPr="00D80F83">
        <w:rPr>
          <w:spacing w:val="-3"/>
          <w:szCs w:val="24"/>
        </w:rPr>
        <w:t xml:space="preserve"> </w:t>
      </w:r>
      <w:r w:rsidRPr="00D80F83">
        <w:rPr>
          <w:szCs w:val="24"/>
        </w:rPr>
        <w:t>Общие</w:t>
      </w:r>
      <w:r w:rsidRPr="00D80F83">
        <w:rPr>
          <w:spacing w:val="-3"/>
          <w:szCs w:val="24"/>
        </w:rPr>
        <w:t xml:space="preserve"> </w:t>
      </w:r>
      <w:r w:rsidRPr="00D80F83">
        <w:rPr>
          <w:szCs w:val="24"/>
        </w:rPr>
        <w:t>положения</w:t>
      </w:r>
      <w:bookmarkEnd w:id="36"/>
      <w:bookmarkEnd w:id="37"/>
      <w:bookmarkEnd w:id="38"/>
      <w:bookmarkEnd w:id="39"/>
    </w:p>
    <w:p w14:paraId="2745608B" w14:textId="3090E6E5" w:rsidR="008922DC" w:rsidRPr="00D80F83" w:rsidRDefault="008922DC" w:rsidP="00DD258B">
      <w:pPr>
        <w:pStyle w:val="a4"/>
        <w:widowControl w:val="0"/>
        <w:numPr>
          <w:ilvl w:val="0"/>
          <w:numId w:val="1"/>
        </w:numPr>
        <w:tabs>
          <w:tab w:val="left" w:pos="993"/>
        </w:tabs>
        <w:autoSpaceDE w:val="0"/>
        <w:autoSpaceDN w:val="0"/>
        <w:spacing w:after="0" w:line="240" w:lineRule="auto"/>
        <w:ind w:left="0" w:firstLine="709"/>
        <w:contextualSpacing w:val="0"/>
        <w:rPr>
          <w:rFonts w:ascii="Times New Roman" w:hAnsi="Times New Roman"/>
          <w:sz w:val="24"/>
          <w:szCs w:val="24"/>
        </w:rPr>
      </w:pPr>
      <w:r w:rsidRPr="00D80F83">
        <w:rPr>
          <w:rFonts w:ascii="Times New Roman" w:hAnsi="Times New Roman"/>
          <w:sz w:val="24"/>
          <w:szCs w:val="24"/>
        </w:rPr>
        <w:t xml:space="preserve">Правила землепользования и застройки </w:t>
      </w:r>
      <w:proofErr w:type="spellStart"/>
      <w:r w:rsidR="00BE1677" w:rsidRPr="00D80F83">
        <w:rPr>
          <w:rFonts w:ascii="Times New Roman" w:hAnsi="Times New Roman"/>
          <w:sz w:val="24"/>
          <w:szCs w:val="24"/>
        </w:rPr>
        <w:t>Балейского</w:t>
      </w:r>
      <w:proofErr w:type="spellEnd"/>
      <w:r w:rsidR="008B407C" w:rsidRPr="00D80F83">
        <w:rPr>
          <w:rFonts w:ascii="Times New Roman" w:hAnsi="Times New Roman"/>
          <w:sz w:val="24"/>
          <w:szCs w:val="24"/>
        </w:rPr>
        <w:t xml:space="preserve"> муниципального округа </w:t>
      </w:r>
      <w:r w:rsidRPr="00D80F83">
        <w:rPr>
          <w:rFonts w:ascii="Times New Roman" w:hAnsi="Times New Roman"/>
          <w:sz w:val="24"/>
          <w:szCs w:val="24"/>
        </w:rPr>
        <w:t>(далее</w:t>
      </w:r>
      <w:r w:rsidRPr="00D80F83">
        <w:rPr>
          <w:rFonts w:ascii="Times New Roman" w:hAnsi="Times New Roman"/>
          <w:spacing w:val="1"/>
          <w:sz w:val="24"/>
          <w:szCs w:val="24"/>
        </w:rPr>
        <w:t xml:space="preserve"> </w:t>
      </w:r>
      <w:r w:rsidRPr="00D80F83">
        <w:rPr>
          <w:rFonts w:ascii="Times New Roman" w:hAnsi="Times New Roman"/>
          <w:sz w:val="24"/>
          <w:szCs w:val="24"/>
        </w:rPr>
        <w:t>–</w:t>
      </w:r>
      <w:r w:rsidRPr="00D80F83">
        <w:rPr>
          <w:rFonts w:ascii="Times New Roman" w:hAnsi="Times New Roman"/>
          <w:spacing w:val="1"/>
          <w:sz w:val="24"/>
          <w:szCs w:val="24"/>
        </w:rPr>
        <w:t xml:space="preserve"> </w:t>
      </w:r>
      <w:r w:rsidRPr="00D80F83">
        <w:rPr>
          <w:rFonts w:ascii="Times New Roman" w:hAnsi="Times New Roman"/>
          <w:sz w:val="24"/>
          <w:szCs w:val="24"/>
        </w:rPr>
        <w:t>Правила,</w:t>
      </w:r>
      <w:r w:rsidRPr="00D80F83">
        <w:rPr>
          <w:rFonts w:ascii="Times New Roman" w:hAnsi="Times New Roman"/>
          <w:spacing w:val="1"/>
          <w:sz w:val="24"/>
          <w:szCs w:val="24"/>
        </w:rPr>
        <w:t xml:space="preserve"> </w:t>
      </w:r>
      <w:r w:rsidRPr="00D80F83">
        <w:rPr>
          <w:rFonts w:ascii="Times New Roman" w:hAnsi="Times New Roman"/>
          <w:sz w:val="24"/>
          <w:szCs w:val="24"/>
        </w:rPr>
        <w:t>настоящие</w:t>
      </w:r>
      <w:r w:rsidRPr="00D80F83">
        <w:rPr>
          <w:rFonts w:ascii="Times New Roman" w:hAnsi="Times New Roman"/>
          <w:spacing w:val="1"/>
          <w:sz w:val="24"/>
          <w:szCs w:val="24"/>
        </w:rPr>
        <w:t xml:space="preserve"> </w:t>
      </w:r>
      <w:r w:rsidRPr="00D80F83">
        <w:rPr>
          <w:rFonts w:ascii="Times New Roman" w:hAnsi="Times New Roman"/>
          <w:sz w:val="24"/>
          <w:szCs w:val="24"/>
        </w:rPr>
        <w:t>Правила)</w:t>
      </w:r>
      <w:r w:rsidRPr="00D80F83">
        <w:rPr>
          <w:rFonts w:ascii="Times New Roman" w:hAnsi="Times New Roman"/>
          <w:spacing w:val="1"/>
          <w:sz w:val="24"/>
          <w:szCs w:val="24"/>
        </w:rPr>
        <w:t xml:space="preserve"> </w:t>
      </w:r>
      <w:r w:rsidRPr="00D80F83">
        <w:rPr>
          <w:rFonts w:ascii="Times New Roman" w:hAnsi="Times New Roman"/>
          <w:sz w:val="24"/>
          <w:szCs w:val="24"/>
        </w:rPr>
        <w:t>являются</w:t>
      </w:r>
      <w:r w:rsidR="00277E15" w:rsidRPr="00D80F83">
        <w:rPr>
          <w:rFonts w:ascii="Times New Roman" w:hAnsi="Times New Roman"/>
          <w:sz w:val="24"/>
          <w:szCs w:val="24"/>
        </w:rPr>
        <w:t xml:space="preserve"> нормативно правовым актом</w:t>
      </w:r>
      <w:r w:rsidRPr="00D80F83">
        <w:rPr>
          <w:rFonts w:ascii="Times New Roman" w:hAnsi="Times New Roman"/>
          <w:spacing w:val="1"/>
          <w:sz w:val="24"/>
          <w:szCs w:val="24"/>
        </w:rPr>
        <w:t xml:space="preserve"> </w:t>
      </w:r>
      <w:r w:rsidRPr="00D80F83">
        <w:rPr>
          <w:rFonts w:ascii="Times New Roman" w:hAnsi="Times New Roman"/>
          <w:sz w:val="24"/>
          <w:szCs w:val="24"/>
        </w:rPr>
        <w:t>градостроительного</w:t>
      </w:r>
      <w:r w:rsidRPr="00D80F83">
        <w:rPr>
          <w:rFonts w:ascii="Times New Roman" w:hAnsi="Times New Roman"/>
          <w:spacing w:val="1"/>
          <w:sz w:val="24"/>
          <w:szCs w:val="24"/>
        </w:rPr>
        <w:t xml:space="preserve"> </w:t>
      </w:r>
      <w:r w:rsidRPr="00D80F83">
        <w:rPr>
          <w:rFonts w:ascii="Times New Roman" w:hAnsi="Times New Roman"/>
          <w:sz w:val="24"/>
          <w:szCs w:val="24"/>
        </w:rPr>
        <w:t>зонирования,</w:t>
      </w:r>
      <w:r w:rsidRPr="00D80F83">
        <w:rPr>
          <w:rFonts w:ascii="Times New Roman" w:hAnsi="Times New Roman"/>
          <w:spacing w:val="1"/>
          <w:sz w:val="24"/>
          <w:szCs w:val="24"/>
        </w:rPr>
        <w:t xml:space="preserve"> </w:t>
      </w:r>
      <w:r w:rsidRPr="00D80F83">
        <w:rPr>
          <w:rFonts w:ascii="Times New Roman" w:hAnsi="Times New Roman"/>
          <w:sz w:val="24"/>
          <w:szCs w:val="24"/>
        </w:rPr>
        <w:t>принятым</w:t>
      </w:r>
      <w:r w:rsidRPr="00D80F83">
        <w:rPr>
          <w:rFonts w:ascii="Times New Roman" w:hAnsi="Times New Roman"/>
          <w:spacing w:val="1"/>
          <w:sz w:val="24"/>
          <w:szCs w:val="24"/>
        </w:rPr>
        <w:t xml:space="preserve"> </w:t>
      </w:r>
      <w:r w:rsidRPr="00D80F83">
        <w:rPr>
          <w:rFonts w:ascii="Times New Roman" w:hAnsi="Times New Roman"/>
          <w:sz w:val="24"/>
          <w:szCs w:val="24"/>
        </w:rPr>
        <w:t>в</w:t>
      </w:r>
      <w:r w:rsidR="001E6672" w:rsidRPr="00D80F83">
        <w:rPr>
          <w:rFonts w:ascii="Times New Roman" w:hAnsi="Times New Roman"/>
          <w:spacing w:val="1"/>
          <w:sz w:val="24"/>
          <w:szCs w:val="24"/>
        </w:rPr>
        <w:t> </w:t>
      </w:r>
      <w:r w:rsidRPr="00D80F83">
        <w:rPr>
          <w:rFonts w:ascii="Times New Roman" w:hAnsi="Times New Roman"/>
          <w:sz w:val="24"/>
          <w:szCs w:val="24"/>
        </w:rPr>
        <w:t>соответствии</w:t>
      </w:r>
      <w:r w:rsidRPr="00D80F83">
        <w:rPr>
          <w:rFonts w:ascii="Times New Roman" w:hAnsi="Times New Roman"/>
          <w:spacing w:val="1"/>
          <w:sz w:val="24"/>
          <w:szCs w:val="24"/>
        </w:rPr>
        <w:t xml:space="preserve"> </w:t>
      </w:r>
      <w:r w:rsidRPr="00D80F83">
        <w:rPr>
          <w:rFonts w:ascii="Times New Roman" w:hAnsi="Times New Roman"/>
          <w:sz w:val="24"/>
          <w:szCs w:val="24"/>
        </w:rPr>
        <w:t>с</w:t>
      </w:r>
      <w:r w:rsidRPr="00D80F83">
        <w:rPr>
          <w:rFonts w:ascii="Times New Roman" w:hAnsi="Times New Roman"/>
          <w:spacing w:val="1"/>
          <w:sz w:val="24"/>
          <w:szCs w:val="24"/>
        </w:rPr>
        <w:t xml:space="preserve"> </w:t>
      </w:r>
      <w:r w:rsidRPr="00D80F83">
        <w:rPr>
          <w:rFonts w:ascii="Times New Roman" w:hAnsi="Times New Roman"/>
          <w:sz w:val="24"/>
          <w:szCs w:val="24"/>
        </w:rPr>
        <w:t>Градостроительным</w:t>
      </w:r>
      <w:r w:rsidRPr="00D80F83">
        <w:rPr>
          <w:rFonts w:ascii="Times New Roman" w:hAnsi="Times New Roman"/>
          <w:spacing w:val="1"/>
          <w:sz w:val="24"/>
          <w:szCs w:val="24"/>
        </w:rPr>
        <w:t xml:space="preserve"> </w:t>
      </w:r>
      <w:r w:rsidRPr="00D80F83">
        <w:rPr>
          <w:rFonts w:ascii="Times New Roman" w:hAnsi="Times New Roman"/>
          <w:sz w:val="24"/>
          <w:szCs w:val="24"/>
        </w:rPr>
        <w:t>кодексом</w:t>
      </w:r>
      <w:r w:rsidRPr="00D80F83">
        <w:rPr>
          <w:rFonts w:ascii="Times New Roman" w:hAnsi="Times New Roman"/>
          <w:spacing w:val="1"/>
          <w:sz w:val="24"/>
          <w:szCs w:val="24"/>
        </w:rPr>
        <w:t xml:space="preserve"> </w:t>
      </w:r>
      <w:r w:rsidRPr="00D80F83">
        <w:rPr>
          <w:rFonts w:ascii="Times New Roman" w:hAnsi="Times New Roman"/>
          <w:sz w:val="24"/>
          <w:szCs w:val="24"/>
        </w:rPr>
        <w:t>Российской</w:t>
      </w:r>
      <w:r w:rsidRPr="00D80F83">
        <w:rPr>
          <w:rFonts w:ascii="Times New Roman" w:hAnsi="Times New Roman"/>
          <w:spacing w:val="1"/>
          <w:sz w:val="24"/>
          <w:szCs w:val="24"/>
        </w:rPr>
        <w:t xml:space="preserve"> </w:t>
      </w:r>
      <w:r w:rsidRPr="00D80F83">
        <w:rPr>
          <w:rFonts w:ascii="Times New Roman" w:hAnsi="Times New Roman"/>
          <w:sz w:val="24"/>
          <w:szCs w:val="24"/>
        </w:rPr>
        <w:t>Федерации,</w:t>
      </w:r>
      <w:r w:rsidRPr="00D80F83">
        <w:rPr>
          <w:rFonts w:ascii="Times New Roman" w:hAnsi="Times New Roman"/>
          <w:spacing w:val="1"/>
          <w:sz w:val="24"/>
          <w:szCs w:val="24"/>
        </w:rPr>
        <w:t xml:space="preserve"> </w:t>
      </w:r>
      <w:r w:rsidRPr="00D80F83">
        <w:rPr>
          <w:rFonts w:ascii="Times New Roman" w:hAnsi="Times New Roman"/>
          <w:sz w:val="24"/>
          <w:szCs w:val="24"/>
        </w:rPr>
        <w:t>Земельным</w:t>
      </w:r>
      <w:r w:rsidRPr="00D80F83">
        <w:rPr>
          <w:rFonts w:ascii="Times New Roman" w:hAnsi="Times New Roman"/>
          <w:spacing w:val="1"/>
          <w:sz w:val="24"/>
          <w:szCs w:val="24"/>
        </w:rPr>
        <w:t xml:space="preserve"> </w:t>
      </w:r>
      <w:r w:rsidRPr="00D80F83">
        <w:rPr>
          <w:rFonts w:ascii="Times New Roman" w:hAnsi="Times New Roman"/>
          <w:sz w:val="24"/>
          <w:szCs w:val="24"/>
        </w:rPr>
        <w:t>кодексом</w:t>
      </w:r>
      <w:r w:rsidRPr="00D80F83">
        <w:rPr>
          <w:rFonts w:ascii="Times New Roman" w:hAnsi="Times New Roman"/>
          <w:spacing w:val="1"/>
          <w:sz w:val="24"/>
          <w:szCs w:val="24"/>
        </w:rPr>
        <w:t xml:space="preserve"> </w:t>
      </w:r>
      <w:r w:rsidRPr="00D80F83">
        <w:rPr>
          <w:rFonts w:ascii="Times New Roman" w:hAnsi="Times New Roman"/>
          <w:sz w:val="24"/>
          <w:szCs w:val="24"/>
        </w:rPr>
        <w:t>Российской</w:t>
      </w:r>
      <w:r w:rsidRPr="00D80F83">
        <w:rPr>
          <w:rFonts w:ascii="Times New Roman" w:hAnsi="Times New Roman"/>
          <w:spacing w:val="1"/>
          <w:sz w:val="24"/>
          <w:szCs w:val="24"/>
        </w:rPr>
        <w:t xml:space="preserve"> </w:t>
      </w:r>
      <w:r w:rsidRPr="00D80F83">
        <w:rPr>
          <w:rFonts w:ascii="Times New Roman" w:hAnsi="Times New Roman"/>
          <w:sz w:val="24"/>
          <w:szCs w:val="24"/>
        </w:rPr>
        <w:t>Федерации,</w:t>
      </w:r>
      <w:r w:rsidRPr="00D80F83">
        <w:rPr>
          <w:rFonts w:ascii="Times New Roman" w:hAnsi="Times New Roman"/>
          <w:spacing w:val="1"/>
          <w:sz w:val="24"/>
          <w:szCs w:val="24"/>
        </w:rPr>
        <w:t xml:space="preserve"> </w:t>
      </w:r>
      <w:r w:rsidRPr="00D80F83">
        <w:rPr>
          <w:rFonts w:ascii="Times New Roman" w:hAnsi="Times New Roman"/>
          <w:sz w:val="24"/>
          <w:szCs w:val="24"/>
        </w:rPr>
        <w:t>Федеральным</w:t>
      </w:r>
      <w:r w:rsidRPr="00D80F83">
        <w:rPr>
          <w:rFonts w:ascii="Times New Roman" w:hAnsi="Times New Roman"/>
          <w:spacing w:val="1"/>
          <w:sz w:val="24"/>
          <w:szCs w:val="24"/>
        </w:rPr>
        <w:t xml:space="preserve"> </w:t>
      </w:r>
      <w:r w:rsidRPr="00D80F83">
        <w:rPr>
          <w:rFonts w:ascii="Times New Roman" w:hAnsi="Times New Roman"/>
          <w:sz w:val="24"/>
          <w:szCs w:val="24"/>
        </w:rPr>
        <w:t>законом</w:t>
      </w:r>
      <w:r w:rsidRPr="00D80F83">
        <w:rPr>
          <w:rFonts w:ascii="Times New Roman" w:hAnsi="Times New Roman"/>
          <w:spacing w:val="1"/>
          <w:sz w:val="24"/>
          <w:szCs w:val="24"/>
        </w:rPr>
        <w:t xml:space="preserve"> </w:t>
      </w:r>
      <w:r w:rsidRPr="00D80F83">
        <w:rPr>
          <w:rFonts w:ascii="Times New Roman" w:hAnsi="Times New Roman"/>
          <w:sz w:val="24"/>
          <w:szCs w:val="24"/>
        </w:rPr>
        <w:t>от</w:t>
      </w:r>
      <w:r w:rsidRPr="00D80F83">
        <w:rPr>
          <w:rFonts w:ascii="Times New Roman" w:hAnsi="Times New Roman"/>
          <w:spacing w:val="1"/>
          <w:sz w:val="24"/>
          <w:szCs w:val="24"/>
        </w:rPr>
        <w:t xml:space="preserve"> </w:t>
      </w:r>
      <w:r w:rsidRPr="00D80F83">
        <w:rPr>
          <w:rFonts w:ascii="Times New Roman" w:hAnsi="Times New Roman"/>
          <w:sz w:val="24"/>
          <w:szCs w:val="24"/>
        </w:rPr>
        <w:t>06.10.2003 № 131-ФЗ «Об общих принципах организации местного самоуправления в</w:t>
      </w:r>
      <w:r w:rsidRPr="00D80F83">
        <w:rPr>
          <w:rFonts w:ascii="Times New Roman" w:hAnsi="Times New Roman"/>
          <w:spacing w:val="1"/>
          <w:sz w:val="24"/>
          <w:szCs w:val="24"/>
        </w:rPr>
        <w:t xml:space="preserve"> </w:t>
      </w:r>
      <w:r w:rsidRPr="00D80F83">
        <w:rPr>
          <w:rFonts w:ascii="Times New Roman" w:hAnsi="Times New Roman"/>
          <w:sz w:val="24"/>
          <w:szCs w:val="24"/>
        </w:rPr>
        <w:t>Российской</w:t>
      </w:r>
      <w:r w:rsidRPr="00D80F83">
        <w:rPr>
          <w:rFonts w:ascii="Times New Roman" w:hAnsi="Times New Roman"/>
          <w:spacing w:val="1"/>
          <w:sz w:val="24"/>
          <w:szCs w:val="24"/>
        </w:rPr>
        <w:t xml:space="preserve"> </w:t>
      </w:r>
      <w:r w:rsidRPr="00D80F83">
        <w:rPr>
          <w:rFonts w:ascii="Times New Roman" w:hAnsi="Times New Roman"/>
          <w:sz w:val="24"/>
          <w:szCs w:val="24"/>
        </w:rPr>
        <w:t>Федерации»,</w:t>
      </w:r>
      <w:r w:rsidRPr="00D80F83">
        <w:rPr>
          <w:rFonts w:ascii="Times New Roman" w:hAnsi="Times New Roman"/>
          <w:spacing w:val="1"/>
          <w:sz w:val="24"/>
          <w:szCs w:val="24"/>
        </w:rPr>
        <w:t xml:space="preserve"> </w:t>
      </w:r>
      <w:r w:rsidRPr="00D80F83">
        <w:rPr>
          <w:rFonts w:ascii="Times New Roman" w:hAnsi="Times New Roman"/>
          <w:sz w:val="24"/>
          <w:szCs w:val="24"/>
        </w:rPr>
        <w:t>иными</w:t>
      </w:r>
      <w:r w:rsidRPr="00D80F83">
        <w:rPr>
          <w:rFonts w:ascii="Times New Roman" w:hAnsi="Times New Roman"/>
          <w:spacing w:val="1"/>
          <w:sz w:val="24"/>
          <w:szCs w:val="24"/>
        </w:rPr>
        <w:t xml:space="preserve"> </w:t>
      </w:r>
      <w:r w:rsidRPr="00D80F83">
        <w:rPr>
          <w:rFonts w:ascii="Times New Roman" w:hAnsi="Times New Roman"/>
          <w:sz w:val="24"/>
          <w:szCs w:val="24"/>
        </w:rPr>
        <w:t>законами</w:t>
      </w:r>
      <w:r w:rsidRPr="00D80F83">
        <w:rPr>
          <w:rFonts w:ascii="Times New Roman" w:hAnsi="Times New Roman"/>
          <w:spacing w:val="1"/>
          <w:sz w:val="24"/>
          <w:szCs w:val="24"/>
        </w:rPr>
        <w:t xml:space="preserve"> </w:t>
      </w:r>
      <w:r w:rsidRPr="00D80F83">
        <w:rPr>
          <w:rFonts w:ascii="Times New Roman" w:hAnsi="Times New Roman"/>
          <w:sz w:val="24"/>
          <w:szCs w:val="24"/>
        </w:rPr>
        <w:t>и</w:t>
      </w:r>
      <w:r w:rsidRPr="00D80F83">
        <w:rPr>
          <w:rFonts w:ascii="Times New Roman" w:hAnsi="Times New Roman"/>
          <w:spacing w:val="1"/>
          <w:sz w:val="24"/>
          <w:szCs w:val="24"/>
        </w:rPr>
        <w:t xml:space="preserve"> </w:t>
      </w:r>
      <w:r w:rsidRPr="00D80F83">
        <w:rPr>
          <w:rFonts w:ascii="Times New Roman" w:hAnsi="Times New Roman"/>
          <w:sz w:val="24"/>
          <w:szCs w:val="24"/>
        </w:rPr>
        <w:t>нормативными</w:t>
      </w:r>
      <w:r w:rsidRPr="00D80F83">
        <w:rPr>
          <w:rFonts w:ascii="Times New Roman" w:hAnsi="Times New Roman"/>
          <w:spacing w:val="1"/>
          <w:sz w:val="24"/>
          <w:szCs w:val="24"/>
        </w:rPr>
        <w:t xml:space="preserve"> </w:t>
      </w:r>
      <w:r w:rsidRPr="00D80F83">
        <w:rPr>
          <w:rFonts w:ascii="Times New Roman" w:hAnsi="Times New Roman"/>
          <w:sz w:val="24"/>
          <w:szCs w:val="24"/>
        </w:rPr>
        <w:t>правовыми</w:t>
      </w:r>
      <w:r w:rsidRPr="00D80F83">
        <w:rPr>
          <w:rFonts w:ascii="Times New Roman" w:hAnsi="Times New Roman"/>
          <w:spacing w:val="1"/>
          <w:sz w:val="24"/>
          <w:szCs w:val="24"/>
        </w:rPr>
        <w:t xml:space="preserve"> </w:t>
      </w:r>
      <w:r w:rsidRPr="00D80F83">
        <w:rPr>
          <w:rFonts w:ascii="Times New Roman" w:hAnsi="Times New Roman"/>
          <w:sz w:val="24"/>
          <w:szCs w:val="24"/>
        </w:rPr>
        <w:t>актами</w:t>
      </w:r>
      <w:r w:rsidRPr="00D80F83">
        <w:rPr>
          <w:rFonts w:ascii="Times New Roman" w:hAnsi="Times New Roman"/>
          <w:spacing w:val="1"/>
          <w:sz w:val="24"/>
          <w:szCs w:val="24"/>
        </w:rPr>
        <w:t xml:space="preserve"> </w:t>
      </w:r>
      <w:r w:rsidRPr="00D80F83">
        <w:rPr>
          <w:rFonts w:ascii="Times New Roman" w:hAnsi="Times New Roman"/>
          <w:sz w:val="24"/>
          <w:szCs w:val="24"/>
        </w:rPr>
        <w:t>Российской</w:t>
      </w:r>
      <w:r w:rsidRPr="00D80F83">
        <w:rPr>
          <w:rFonts w:ascii="Times New Roman" w:hAnsi="Times New Roman"/>
          <w:spacing w:val="1"/>
          <w:sz w:val="24"/>
          <w:szCs w:val="24"/>
        </w:rPr>
        <w:t xml:space="preserve"> </w:t>
      </w:r>
      <w:r w:rsidRPr="00D80F83">
        <w:rPr>
          <w:rFonts w:ascii="Times New Roman" w:hAnsi="Times New Roman"/>
          <w:sz w:val="24"/>
          <w:szCs w:val="24"/>
        </w:rPr>
        <w:t>Федерации</w:t>
      </w:r>
      <w:r w:rsidRPr="00D80F83">
        <w:rPr>
          <w:rFonts w:ascii="Times New Roman" w:hAnsi="Times New Roman"/>
          <w:spacing w:val="1"/>
          <w:sz w:val="24"/>
          <w:szCs w:val="24"/>
        </w:rPr>
        <w:t xml:space="preserve"> </w:t>
      </w:r>
      <w:r w:rsidRPr="00D80F83">
        <w:rPr>
          <w:rFonts w:ascii="Times New Roman" w:hAnsi="Times New Roman"/>
          <w:sz w:val="24"/>
          <w:szCs w:val="24"/>
        </w:rPr>
        <w:t>и</w:t>
      </w:r>
      <w:r w:rsidRPr="00D80F83">
        <w:rPr>
          <w:rFonts w:ascii="Times New Roman" w:hAnsi="Times New Roman"/>
          <w:spacing w:val="1"/>
          <w:sz w:val="24"/>
          <w:szCs w:val="24"/>
        </w:rPr>
        <w:t xml:space="preserve"> </w:t>
      </w:r>
      <w:r w:rsidRPr="00D80F83">
        <w:rPr>
          <w:rFonts w:ascii="Times New Roman" w:hAnsi="Times New Roman"/>
          <w:sz w:val="24"/>
          <w:szCs w:val="24"/>
        </w:rPr>
        <w:t>Забайкальского</w:t>
      </w:r>
      <w:r w:rsidRPr="00D80F83">
        <w:rPr>
          <w:rFonts w:ascii="Times New Roman" w:hAnsi="Times New Roman"/>
          <w:spacing w:val="1"/>
          <w:sz w:val="24"/>
          <w:szCs w:val="24"/>
        </w:rPr>
        <w:t xml:space="preserve"> </w:t>
      </w:r>
      <w:r w:rsidRPr="00D80F83">
        <w:rPr>
          <w:rFonts w:ascii="Times New Roman" w:hAnsi="Times New Roman"/>
          <w:sz w:val="24"/>
          <w:szCs w:val="24"/>
        </w:rPr>
        <w:t>края</w:t>
      </w:r>
      <w:r w:rsidRPr="00D80F83">
        <w:rPr>
          <w:rFonts w:ascii="Times New Roman" w:hAnsi="Times New Roman"/>
          <w:spacing w:val="1"/>
          <w:sz w:val="24"/>
          <w:szCs w:val="24"/>
        </w:rPr>
        <w:t xml:space="preserve"> </w:t>
      </w:r>
      <w:r w:rsidRPr="00D80F83">
        <w:rPr>
          <w:rFonts w:ascii="Times New Roman" w:hAnsi="Times New Roman"/>
          <w:sz w:val="24"/>
          <w:szCs w:val="24"/>
        </w:rPr>
        <w:t>о</w:t>
      </w:r>
      <w:r w:rsidRPr="00D80F83">
        <w:rPr>
          <w:rFonts w:ascii="Times New Roman" w:hAnsi="Times New Roman"/>
          <w:spacing w:val="1"/>
          <w:sz w:val="24"/>
          <w:szCs w:val="24"/>
        </w:rPr>
        <w:t xml:space="preserve"> </w:t>
      </w:r>
      <w:r w:rsidRPr="00D80F83">
        <w:rPr>
          <w:rFonts w:ascii="Times New Roman" w:hAnsi="Times New Roman"/>
          <w:sz w:val="24"/>
          <w:szCs w:val="24"/>
        </w:rPr>
        <w:t>градостроительной</w:t>
      </w:r>
      <w:r w:rsidRPr="00D80F83">
        <w:rPr>
          <w:rFonts w:ascii="Times New Roman" w:hAnsi="Times New Roman"/>
          <w:spacing w:val="1"/>
          <w:sz w:val="24"/>
          <w:szCs w:val="24"/>
        </w:rPr>
        <w:t xml:space="preserve"> </w:t>
      </w:r>
      <w:r w:rsidRPr="00D80F83">
        <w:rPr>
          <w:rFonts w:ascii="Times New Roman" w:hAnsi="Times New Roman"/>
          <w:sz w:val="24"/>
          <w:szCs w:val="24"/>
        </w:rPr>
        <w:t>деятельности,</w:t>
      </w:r>
      <w:r w:rsidRPr="00D80F83">
        <w:rPr>
          <w:rFonts w:ascii="Times New Roman" w:hAnsi="Times New Roman"/>
          <w:spacing w:val="1"/>
          <w:sz w:val="24"/>
          <w:szCs w:val="24"/>
        </w:rPr>
        <w:t xml:space="preserve"> </w:t>
      </w:r>
      <w:r w:rsidRPr="00D80F83">
        <w:rPr>
          <w:rFonts w:ascii="Times New Roman" w:hAnsi="Times New Roman"/>
          <w:sz w:val="24"/>
          <w:szCs w:val="24"/>
        </w:rPr>
        <w:t>в</w:t>
      </w:r>
      <w:r w:rsidRPr="00D80F83">
        <w:rPr>
          <w:rFonts w:ascii="Times New Roman" w:hAnsi="Times New Roman"/>
          <w:spacing w:val="1"/>
          <w:sz w:val="24"/>
          <w:szCs w:val="24"/>
        </w:rPr>
        <w:t xml:space="preserve"> </w:t>
      </w:r>
      <w:r w:rsidRPr="00D80F83">
        <w:rPr>
          <w:rFonts w:ascii="Times New Roman" w:hAnsi="Times New Roman"/>
          <w:sz w:val="24"/>
          <w:szCs w:val="24"/>
        </w:rPr>
        <w:t>области</w:t>
      </w:r>
      <w:r w:rsidRPr="00D80F83">
        <w:rPr>
          <w:rFonts w:ascii="Times New Roman" w:hAnsi="Times New Roman"/>
          <w:spacing w:val="1"/>
          <w:sz w:val="24"/>
          <w:szCs w:val="24"/>
        </w:rPr>
        <w:t xml:space="preserve"> </w:t>
      </w:r>
      <w:r w:rsidRPr="00D80F83">
        <w:rPr>
          <w:rFonts w:ascii="Times New Roman" w:hAnsi="Times New Roman"/>
          <w:sz w:val="24"/>
          <w:szCs w:val="24"/>
        </w:rPr>
        <w:t>земельных</w:t>
      </w:r>
      <w:r w:rsidRPr="00D80F83">
        <w:rPr>
          <w:rFonts w:ascii="Times New Roman" w:hAnsi="Times New Roman"/>
          <w:spacing w:val="1"/>
          <w:sz w:val="24"/>
          <w:szCs w:val="24"/>
        </w:rPr>
        <w:t xml:space="preserve"> </w:t>
      </w:r>
      <w:r w:rsidRPr="00D80F83">
        <w:rPr>
          <w:rFonts w:ascii="Times New Roman" w:hAnsi="Times New Roman"/>
          <w:sz w:val="24"/>
          <w:szCs w:val="24"/>
        </w:rPr>
        <w:t>отношений,</w:t>
      </w:r>
      <w:r w:rsidRPr="00D80F83">
        <w:rPr>
          <w:rFonts w:ascii="Times New Roman" w:hAnsi="Times New Roman"/>
          <w:spacing w:val="1"/>
          <w:sz w:val="24"/>
          <w:szCs w:val="24"/>
        </w:rPr>
        <w:t xml:space="preserve"> </w:t>
      </w:r>
      <w:r w:rsidRPr="00D80F83">
        <w:rPr>
          <w:rFonts w:ascii="Times New Roman" w:hAnsi="Times New Roman"/>
          <w:sz w:val="24"/>
          <w:szCs w:val="24"/>
        </w:rPr>
        <w:t>охраны</w:t>
      </w:r>
      <w:r w:rsidRPr="00D80F83">
        <w:rPr>
          <w:rFonts w:ascii="Times New Roman" w:hAnsi="Times New Roman"/>
          <w:spacing w:val="1"/>
          <w:sz w:val="24"/>
          <w:szCs w:val="24"/>
        </w:rPr>
        <w:t xml:space="preserve"> </w:t>
      </w:r>
      <w:r w:rsidRPr="00D80F83">
        <w:rPr>
          <w:rFonts w:ascii="Times New Roman" w:hAnsi="Times New Roman"/>
          <w:sz w:val="24"/>
          <w:szCs w:val="24"/>
        </w:rPr>
        <w:t>окружающей</w:t>
      </w:r>
      <w:r w:rsidRPr="00D80F83">
        <w:rPr>
          <w:rFonts w:ascii="Times New Roman" w:hAnsi="Times New Roman"/>
          <w:spacing w:val="1"/>
          <w:sz w:val="24"/>
          <w:szCs w:val="24"/>
        </w:rPr>
        <w:t xml:space="preserve"> </w:t>
      </w:r>
      <w:r w:rsidRPr="00D80F83">
        <w:rPr>
          <w:rFonts w:ascii="Times New Roman" w:hAnsi="Times New Roman"/>
          <w:sz w:val="24"/>
          <w:szCs w:val="24"/>
        </w:rPr>
        <w:t>среды</w:t>
      </w:r>
      <w:r w:rsidRPr="00D80F83">
        <w:rPr>
          <w:rFonts w:ascii="Times New Roman" w:hAnsi="Times New Roman"/>
          <w:spacing w:val="1"/>
          <w:sz w:val="24"/>
          <w:szCs w:val="24"/>
        </w:rPr>
        <w:t xml:space="preserve"> </w:t>
      </w:r>
      <w:r w:rsidRPr="00D80F83">
        <w:rPr>
          <w:rFonts w:ascii="Times New Roman" w:hAnsi="Times New Roman"/>
          <w:sz w:val="24"/>
          <w:szCs w:val="24"/>
        </w:rPr>
        <w:t>и</w:t>
      </w:r>
      <w:r w:rsidRPr="00D80F83">
        <w:rPr>
          <w:rFonts w:ascii="Times New Roman" w:hAnsi="Times New Roman"/>
          <w:spacing w:val="1"/>
          <w:sz w:val="24"/>
          <w:szCs w:val="24"/>
        </w:rPr>
        <w:t xml:space="preserve"> </w:t>
      </w:r>
      <w:r w:rsidRPr="00D80F83">
        <w:rPr>
          <w:rFonts w:ascii="Times New Roman" w:hAnsi="Times New Roman"/>
          <w:sz w:val="24"/>
          <w:szCs w:val="24"/>
        </w:rPr>
        <w:t>рационального использования</w:t>
      </w:r>
      <w:r w:rsidRPr="00D80F83">
        <w:rPr>
          <w:rFonts w:ascii="Times New Roman" w:hAnsi="Times New Roman"/>
          <w:spacing w:val="30"/>
          <w:sz w:val="24"/>
          <w:szCs w:val="24"/>
        </w:rPr>
        <w:t xml:space="preserve"> </w:t>
      </w:r>
      <w:r w:rsidRPr="00D80F83">
        <w:rPr>
          <w:rFonts w:ascii="Times New Roman" w:hAnsi="Times New Roman"/>
          <w:sz w:val="24"/>
          <w:szCs w:val="24"/>
        </w:rPr>
        <w:t>природных</w:t>
      </w:r>
      <w:r w:rsidRPr="00D80F83">
        <w:rPr>
          <w:rFonts w:ascii="Times New Roman" w:hAnsi="Times New Roman"/>
          <w:spacing w:val="32"/>
          <w:sz w:val="24"/>
          <w:szCs w:val="24"/>
        </w:rPr>
        <w:t xml:space="preserve"> </w:t>
      </w:r>
      <w:r w:rsidRPr="00D80F83">
        <w:rPr>
          <w:rFonts w:ascii="Times New Roman" w:hAnsi="Times New Roman"/>
          <w:sz w:val="24"/>
          <w:szCs w:val="24"/>
        </w:rPr>
        <w:t>ресурсов,</w:t>
      </w:r>
      <w:r w:rsidRPr="00D80F83">
        <w:rPr>
          <w:rFonts w:ascii="Times New Roman" w:hAnsi="Times New Roman"/>
          <w:spacing w:val="29"/>
          <w:sz w:val="24"/>
          <w:szCs w:val="24"/>
        </w:rPr>
        <w:t xml:space="preserve"> </w:t>
      </w:r>
      <w:r w:rsidRPr="00D80F83">
        <w:rPr>
          <w:rFonts w:ascii="Times New Roman" w:hAnsi="Times New Roman"/>
          <w:sz w:val="24"/>
          <w:szCs w:val="24"/>
        </w:rPr>
        <w:t>на</w:t>
      </w:r>
      <w:r w:rsidRPr="00D80F83">
        <w:rPr>
          <w:rFonts w:ascii="Times New Roman" w:hAnsi="Times New Roman"/>
          <w:spacing w:val="31"/>
          <w:sz w:val="24"/>
          <w:szCs w:val="24"/>
        </w:rPr>
        <w:t xml:space="preserve"> </w:t>
      </w:r>
      <w:r w:rsidRPr="00D80F83">
        <w:rPr>
          <w:rFonts w:ascii="Times New Roman" w:hAnsi="Times New Roman"/>
          <w:sz w:val="24"/>
          <w:szCs w:val="24"/>
        </w:rPr>
        <w:t>основании</w:t>
      </w:r>
      <w:r w:rsidRPr="00D80F83">
        <w:rPr>
          <w:rFonts w:ascii="Times New Roman" w:hAnsi="Times New Roman"/>
          <w:spacing w:val="31"/>
          <w:sz w:val="24"/>
          <w:szCs w:val="24"/>
        </w:rPr>
        <w:t xml:space="preserve"> </w:t>
      </w:r>
      <w:r w:rsidRPr="00D80F83">
        <w:rPr>
          <w:rFonts w:ascii="Times New Roman" w:hAnsi="Times New Roman"/>
          <w:sz w:val="24"/>
          <w:szCs w:val="24"/>
        </w:rPr>
        <w:t xml:space="preserve">устава </w:t>
      </w:r>
      <w:proofErr w:type="spellStart"/>
      <w:r w:rsidR="00BE1677" w:rsidRPr="00D80F83">
        <w:rPr>
          <w:rFonts w:ascii="Times New Roman" w:hAnsi="Times New Roman"/>
          <w:sz w:val="24"/>
          <w:szCs w:val="24"/>
        </w:rPr>
        <w:t>Балейского</w:t>
      </w:r>
      <w:proofErr w:type="spellEnd"/>
      <w:r w:rsidR="008B407C" w:rsidRPr="00D80F83">
        <w:rPr>
          <w:rFonts w:ascii="Times New Roman" w:hAnsi="Times New Roman"/>
          <w:sz w:val="24"/>
          <w:szCs w:val="24"/>
        </w:rPr>
        <w:t xml:space="preserve"> муниципального округа</w:t>
      </w:r>
      <w:r w:rsidRPr="00D80F83">
        <w:rPr>
          <w:rFonts w:ascii="Times New Roman" w:hAnsi="Times New Roman"/>
          <w:sz w:val="24"/>
          <w:szCs w:val="24"/>
        </w:rPr>
        <w:t>, муниципальных правовых актов, определяющих</w:t>
      </w:r>
      <w:r w:rsidRPr="00D80F83">
        <w:rPr>
          <w:rFonts w:ascii="Times New Roman" w:hAnsi="Times New Roman"/>
          <w:spacing w:val="1"/>
          <w:sz w:val="24"/>
          <w:szCs w:val="24"/>
        </w:rPr>
        <w:t xml:space="preserve"> </w:t>
      </w:r>
      <w:r w:rsidRPr="00D80F83">
        <w:rPr>
          <w:rFonts w:ascii="Times New Roman" w:hAnsi="Times New Roman"/>
          <w:sz w:val="24"/>
          <w:szCs w:val="24"/>
        </w:rPr>
        <w:t>основные</w:t>
      </w:r>
      <w:r w:rsidRPr="00D80F83">
        <w:rPr>
          <w:rFonts w:ascii="Times New Roman" w:hAnsi="Times New Roman"/>
          <w:spacing w:val="1"/>
          <w:sz w:val="24"/>
          <w:szCs w:val="24"/>
        </w:rPr>
        <w:t xml:space="preserve"> </w:t>
      </w:r>
      <w:r w:rsidRPr="00D80F83">
        <w:rPr>
          <w:rFonts w:ascii="Times New Roman" w:hAnsi="Times New Roman"/>
          <w:sz w:val="24"/>
          <w:szCs w:val="24"/>
        </w:rPr>
        <w:t>направления</w:t>
      </w:r>
      <w:r w:rsidRPr="00D80F83">
        <w:rPr>
          <w:rFonts w:ascii="Times New Roman" w:hAnsi="Times New Roman"/>
          <w:spacing w:val="1"/>
          <w:sz w:val="24"/>
          <w:szCs w:val="24"/>
        </w:rPr>
        <w:t xml:space="preserve"> </w:t>
      </w:r>
      <w:r w:rsidRPr="00D80F83">
        <w:rPr>
          <w:rFonts w:ascii="Times New Roman" w:hAnsi="Times New Roman"/>
          <w:sz w:val="24"/>
          <w:szCs w:val="24"/>
        </w:rPr>
        <w:t>социально-экономического</w:t>
      </w:r>
      <w:r w:rsidRPr="00D80F83">
        <w:rPr>
          <w:rFonts w:ascii="Times New Roman" w:hAnsi="Times New Roman"/>
          <w:spacing w:val="1"/>
          <w:sz w:val="24"/>
          <w:szCs w:val="24"/>
        </w:rPr>
        <w:t xml:space="preserve"> развития </w:t>
      </w:r>
      <w:proofErr w:type="spellStart"/>
      <w:r w:rsidR="00BE1677" w:rsidRPr="00D80F83">
        <w:rPr>
          <w:rFonts w:ascii="Times New Roman" w:hAnsi="Times New Roman"/>
          <w:sz w:val="24"/>
          <w:szCs w:val="24"/>
        </w:rPr>
        <w:t>Балейского</w:t>
      </w:r>
      <w:proofErr w:type="spellEnd"/>
      <w:r w:rsidR="008B407C" w:rsidRPr="00D80F83">
        <w:rPr>
          <w:rFonts w:ascii="Times New Roman" w:hAnsi="Times New Roman"/>
          <w:sz w:val="24"/>
          <w:szCs w:val="24"/>
        </w:rPr>
        <w:t xml:space="preserve"> муниципального округа</w:t>
      </w:r>
      <w:r w:rsidR="00277E15" w:rsidRPr="00D80F83">
        <w:rPr>
          <w:rFonts w:ascii="Times New Roman" w:hAnsi="Times New Roman"/>
          <w:sz w:val="24"/>
          <w:szCs w:val="24"/>
        </w:rPr>
        <w:t>, а также  с учетом положений иных актов и документов, определяющих основные направления социально-экономического и градостроительного развития округа, охраны его культурного наследия, окружающей среды и рационального использования природных ресурсов.</w:t>
      </w:r>
    </w:p>
    <w:p w14:paraId="2B958E43" w14:textId="0297D5C3" w:rsidR="008922DC" w:rsidRPr="00D80F83" w:rsidRDefault="008922DC" w:rsidP="00DD258B">
      <w:pPr>
        <w:pStyle w:val="a4"/>
        <w:widowControl w:val="0"/>
        <w:numPr>
          <w:ilvl w:val="0"/>
          <w:numId w:val="1"/>
        </w:numPr>
        <w:tabs>
          <w:tab w:val="left" w:pos="0"/>
          <w:tab w:val="left" w:pos="993"/>
          <w:tab w:val="left" w:pos="1276"/>
        </w:tabs>
        <w:autoSpaceDE w:val="0"/>
        <w:autoSpaceDN w:val="0"/>
        <w:spacing w:after="0" w:line="240" w:lineRule="auto"/>
        <w:ind w:left="0" w:firstLine="709"/>
        <w:contextualSpacing w:val="0"/>
        <w:rPr>
          <w:rFonts w:ascii="Times New Roman" w:hAnsi="Times New Roman"/>
          <w:sz w:val="24"/>
          <w:szCs w:val="24"/>
        </w:rPr>
      </w:pPr>
      <w:r w:rsidRPr="00D80F83">
        <w:rPr>
          <w:rFonts w:ascii="Times New Roman" w:hAnsi="Times New Roman"/>
          <w:sz w:val="24"/>
          <w:szCs w:val="24"/>
        </w:rPr>
        <w:t>Настоящие Правила</w:t>
      </w:r>
      <w:r w:rsidRPr="00D80F83">
        <w:rPr>
          <w:rFonts w:ascii="Times New Roman" w:hAnsi="Times New Roman"/>
          <w:spacing w:val="1"/>
          <w:sz w:val="24"/>
          <w:szCs w:val="24"/>
        </w:rPr>
        <w:t xml:space="preserve"> </w:t>
      </w:r>
      <w:r w:rsidRPr="00D80F83">
        <w:rPr>
          <w:rFonts w:ascii="Times New Roman" w:hAnsi="Times New Roman"/>
          <w:sz w:val="24"/>
          <w:szCs w:val="24"/>
        </w:rPr>
        <w:t>обязательны</w:t>
      </w:r>
      <w:r w:rsidRPr="00D80F83">
        <w:rPr>
          <w:rFonts w:ascii="Times New Roman" w:hAnsi="Times New Roman"/>
          <w:spacing w:val="1"/>
          <w:sz w:val="24"/>
          <w:szCs w:val="24"/>
        </w:rPr>
        <w:t xml:space="preserve"> </w:t>
      </w:r>
      <w:r w:rsidRPr="00D80F83">
        <w:rPr>
          <w:rFonts w:ascii="Times New Roman" w:hAnsi="Times New Roman"/>
          <w:sz w:val="24"/>
          <w:szCs w:val="24"/>
        </w:rPr>
        <w:t>для</w:t>
      </w:r>
      <w:r w:rsidRPr="00D80F83">
        <w:rPr>
          <w:rFonts w:ascii="Times New Roman" w:hAnsi="Times New Roman"/>
          <w:spacing w:val="1"/>
          <w:sz w:val="24"/>
          <w:szCs w:val="24"/>
        </w:rPr>
        <w:t xml:space="preserve"> </w:t>
      </w:r>
      <w:r w:rsidRPr="00D80F83">
        <w:rPr>
          <w:rFonts w:ascii="Times New Roman" w:hAnsi="Times New Roman"/>
          <w:sz w:val="24"/>
          <w:szCs w:val="24"/>
        </w:rPr>
        <w:t>исполнения</w:t>
      </w:r>
      <w:r w:rsidRPr="00D80F83">
        <w:rPr>
          <w:rFonts w:ascii="Times New Roman" w:hAnsi="Times New Roman"/>
          <w:spacing w:val="1"/>
          <w:sz w:val="24"/>
          <w:szCs w:val="24"/>
        </w:rPr>
        <w:t xml:space="preserve"> </w:t>
      </w:r>
      <w:r w:rsidRPr="00D80F83">
        <w:rPr>
          <w:rFonts w:ascii="Times New Roman" w:hAnsi="Times New Roman"/>
          <w:sz w:val="24"/>
          <w:szCs w:val="24"/>
        </w:rPr>
        <w:t>органами</w:t>
      </w:r>
      <w:r w:rsidRPr="00D80F83">
        <w:rPr>
          <w:rFonts w:ascii="Times New Roman" w:hAnsi="Times New Roman"/>
          <w:spacing w:val="1"/>
          <w:sz w:val="24"/>
          <w:szCs w:val="24"/>
        </w:rPr>
        <w:t xml:space="preserve"> </w:t>
      </w:r>
      <w:r w:rsidRPr="00D80F83">
        <w:rPr>
          <w:rFonts w:ascii="Times New Roman" w:hAnsi="Times New Roman"/>
          <w:sz w:val="24"/>
          <w:szCs w:val="24"/>
        </w:rPr>
        <w:t>государственной</w:t>
      </w:r>
      <w:r w:rsidRPr="00D80F83">
        <w:rPr>
          <w:rFonts w:ascii="Times New Roman" w:hAnsi="Times New Roman"/>
          <w:spacing w:val="1"/>
          <w:sz w:val="24"/>
          <w:szCs w:val="24"/>
        </w:rPr>
        <w:t xml:space="preserve"> </w:t>
      </w:r>
      <w:r w:rsidRPr="00D80F83">
        <w:rPr>
          <w:rFonts w:ascii="Times New Roman" w:hAnsi="Times New Roman"/>
          <w:sz w:val="24"/>
          <w:szCs w:val="24"/>
        </w:rPr>
        <w:t>власти,</w:t>
      </w:r>
      <w:r w:rsidRPr="00D80F83">
        <w:rPr>
          <w:rFonts w:ascii="Times New Roman" w:hAnsi="Times New Roman"/>
          <w:spacing w:val="1"/>
          <w:sz w:val="24"/>
          <w:szCs w:val="24"/>
        </w:rPr>
        <w:t xml:space="preserve"> </w:t>
      </w:r>
      <w:r w:rsidRPr="00D80F83">
        <w:rPr>
          <w:rFonts w:ascii="Times New Roman" w:hAnsi="Times New Roman"/>
          <w:sz w:val="24"/>
          <w:szCs w:val="24"/>
        </w:rPr>
        <w:t>органами</w:t>
      </w:r>
      <w:r w:rsidRPr="00D80F83">
        <w:rPr>
          <w:rFonts w:ascii="Times New Roman" w:hAnsi="Times New Roman"/>
          <w:spacing w:val="1"/>
          <w:sz w:val="24"/>
          <w:szCs w:val="24"/>
        </w:rPr>
        <w:t xml:space="preserve"> </w:t>
      </w:r>
      <w:r w:rsidRPr="00D80F83">
        <w:rPr>
          <w:rFonts w:ascii="Times New Roman" w:hAnsi="Times New Roman"/>
          <w:sz w:val="24"/>
          <w:szCs w:val="24"/>
        </w:rPr>
        <w:t>местного</w:t>
      </w:r>
      <w:r w:rsidRPr="00D80F83">
        <w:rPr>
          <w:rFonts w:ascii="Times New Roman" w:hAnsi="Times New Roman"/>
          <w:spacing w:val="-1"/>
          <w:sz w:val="24"/>
          <w:szCs w:val="24"/>
        </w:rPr>
        <w:t xml:space="preserve"> </w:t>
      </w:r>
      <w:r w:rsidRPr="00D80F83">
        <w:rPr>
          <w:rFonts w:ascii="Times New Roman" w:hAnsi="Times New Roman"/>
          <w:sz w:val="24"/>
          <w:szCs w:val="24"/>
        </w:rPr>
        <w:t>самоуправления, физическими</w:t>
      </w:r>
      <w:r w:rsidRPr="00D80F83">
        <w:rPr>
          <w:rFonts w:ascii="Times New Roman" w:hAnsi="Times New Roman"/>
          <w:spacing w:val="-3"/>
          <w:sz w:val="24"/>
          <w:szCs w:val="24"/>
        </w:rPr>
        <w:t xml:space="preserve"> </w:t>
      </w:r>
      <w:r w:rsidRPr="00D80F83">
        <w:rPr>
          <w:rFonts w:ascii="Times New Roman" w:hAnsi="Times New Roman"/>
          <w:sz w:val="24"/>
          <w:szCs w:val="24"/>
        </w:rPr>
        <w:t xml:space="preserve">и юридическими лицами. </w:t>
      </w:r>
    </w:p>
    <w:p w14:paraId="237F6B0C" w14:textId="22B1A1F3" w:rsidR="008922DC" w:rsidRPr="00D80F83" w:rsidRDefault="008922DC" w:rsidP="00277E15">
      <w:pPr>
        <w:pStyle w:val="a4"/>
        <w:widowControl w:val="0"/>
        <w:numPr>
          <w:ilvl w:val="0"/>
          <w:numId w:val="1"/>
        </w:numPr>
        <w:tabs>
          <w:tab w:val="left" w:pos="0"/>
          <w:tab w:val="left" w:pos="993"/>
          <w:tab w:val="left" w:pos="1276"/>
        </w:tabs>
        <w:autoSpaceDE w:val="0"/>
        <w:autoSpaceDN w:val="0"/>
        <w:spacing w:after="0" w:line="240" w:lineRule="auto"/>
        <w:ind w:left="0" w:firstLine="709"/>
        <w:contextualSpacing w:val="0"/>
        <w:rPr>
          <w:rFonts w:ascii="Times New Roman" w:hAnsi="Times New Roman"/>
          <w:sz w:val="24"/>
          <w:szCs w:val="24"/>
        </w:rPr>
      </w:pPr>
      <w:r w:rsidRPr="00D80F83">
        <w:rPr>
          <w:rFonts w:ascii="Times New Roman" w:hAnsi="Times New Roman"/>
          <w:sz w:val="24"/>
          <w:szCs w:val="24"/>
        </w:rPr>
        <w:t xml:space="preserve">Настоящие Правила подлежат применению на всей территории </w:t>
      </w:r>
      <w:proofErr w:type="spellStart"/>
      <w:r w:rsidR="00BE1677" w:rsidRPr="00D80F83">
        <w:rPr>
          <w:rFonts w:ascii="Times New Roman" w:hAnsi="Times New Roman"/>
          <w:sz w:val="24"/>
          <w:szCs w:val="24"/>
        </w:rPr>
        <w:t>Балейского</w:t>
      </w:r>
      <w:proofErr w:type="spellEnd"/>
      <w:r w:rsidR="008B407C" w:rsidRPr="00D80F83">
        <w:rPr>
          <w:rFonts w:ascii="Times New Roman" w:hAnsi="Times New Roman"/>
          <w:sz w:val="24"/>
          <w:szCs w:val="24"/>
        </w:rPr>
        <w:t xml:space="preserve"> муниципального округа</w:t>
      </w:r>
      <w:r w:rsidRPr="00D80F83">
        <w:rPr>
          <w:rFonts w:ascii="Times New Roman" w:hAnsi="Times New Roman"/>
          <w:sz w:val="24"/>
          <w:szCs w:val="24"/>
        </w:rPr>
        <w:t xml:space="preserve"> в границах, установленных законом Забайкальского края от </w:t>
      </w:r>
      <w:r w:rsidR="008B407C" w:rsidRPr="00D80F83">
        <w:rPr>
          <w:rFonts w:ascii="Times New Roman" w:hAnsi="Times New Roman"/>
          <w:sz w:val="24"/>
          <w:szCs w:val="24"/>
        </w:rPr>
        <w:t>1</w:t>
      </w:r>
      <w:r w:rsidR="001E6672" w:rsidRPr="00D80F83">
        <w:rPr>
          <w:rFonts w:ascii="Times New Roman" w:hAnsi="Times New Roman"/>
          <w:sz w:val="24"/>
          <w:szCs w:val="24"/>
        </w:rPr>
        <w:t>8 декабря 2009 года №316-ЗЗК «О </w:t>
      </w:r>
      <w:r w:rsidR="008B407C" w:rsidRPr="00D80F83">
        <w:rPr>
          <w:rFonts w:ascii="Times New Roman" w:hAnsi="Times New Roman"/>
          <w:sz w:val="24"/>
          <w:szCs w:val="24"/>
        </w:rPr>
        <w:t>границах муниципальных районов, муниципальных и городских округов Забайкальского края»</w:t>
      </w:r>
      <w:r w:rsidR="001E6672" w:rsidRPr="00D80F83">
        <w:rPr>
          <w:rFonts w:ascii="Times New Roman" w:hAnsi="Times New Roman"/>
          <w:sz w:val="24"/>
          <w:szCs w:val="24"/>
        </w:rPr>
        <w:t>, с </w:t>
      </w:r>
      <w:r w:rsidR="009A3F8B" w:rsidRPr="00D80F83">
        <w:rPr>
          <w:rFonts w:ascii="Times New Roman" w:hAnsi="Times New Roman"/>
          <w:sz w:val="24"/>
          <w:szCs w:val="24"/>
        </w:rPr>
        <w:t xml:space="preserve">учётом Закона </w:t>
      </w:r>
      <w:r w:rsidR="00277E15" w:rsidRPr="00D80F83">
        <w:rPr>
          <w:rFonts w:ascii="Times New Roman" w:hAnsi="Times New Roman"/>
          <w:sz w:val="24"/>
          <w:szCs w:val="24"/>
        </w:rPr>
        <w:t>Забайкальского</w:t>
      </w:r>
      <w:r w:rsidR="00772017" w:rsidRPr="00D80F83">
        <w:rPr>
          <w:rFonts w:ascii="Times New Roman" w:hAnsi="Times New Roman"/>
          <w:sz w:val="24"/>
          <w:szCs w:val="24"/>
        </w:rPr>
        <w:t xml:space="preserve"> края от </w:t>
      </w:r>
      <w:r w:rsidR="00BE1677" w:rsidRPr="00D80F83">
        <w:rPr>
          <w:rFonts w:ascii="Arial" w:hAnsi="Arial" w:cs="Arial"/>
          <w:color w:val="0A0A0A"/>
          <w:shd w:val="clear" w:color="auto" w:fill="FFFFFF"/>
        </w:rPr>
        <w:t> </w:t>
      </w:r>
      <w:r w:rsidR="00BE1677" w:rsidRPr="00D80F83">
        <w:rPr>
          <w:rFonts w:ascii="Times New Roman" w:hAnsi="Times New Roman"/>
          <w:color w:val="0A0A0A"/>
          <w:sz w:val="24"/>
          <w:szCs w:val="24"/>
          <w:shd w:val="clear" w:color="auto" w:fill="FFFFFF"/>
        </w:rPr>
        <w:t>27 декабря 2023 года № 2292-ЗЗК</w:t>
      </w:r>
      <w:r w:rsidR="00BE1677" w:rsidRPr="00D80F83">
        <w:rPr>
          <w:rFonts w:ascii="Arial" w:hAnsi="Arial" w:cs="Arial"/>
          <w:color w:val="0A0A0A"/>
          <w:shd w:val="clear" w:color="auto" w:fill="FFFFFF"/>
        </w:rPr>
        <w:t> </w:t>
      </w:r>
      <w:r w:rsidR="00BE1677" w:rsidRPr="00D80F83">
        <w:rPr>
          <w:rFonts w:ascii="Times New Roman" w:hAnsi="Times New Roman"/>
          <w:sz w:val="24"/>
          <w:szCs w:val="24"/>
        </w:rPr>
        <w:t xml:space="preserve"> </w:t>
      </w:r>
      <w:r w:rsidR="00772017" w:rsidRPr="00D80F83">
        <w:rPr>
          <w:rFonts w:ascii="Times New Roman" w:hAnsi="Times New Roman"/>
          <w:sz w:val="24"/>
          <w:szCs w:val="24"/>
        </w:rPr>
        <w:t>«</w:t>
      </w:r>
      <w:r w:rsidR="00277E15" w:rsidRPr="00D80F83">
        <w:rPr>
          <w:rFonts w:ascii="Times New Roman" w:hAnsi="Times New Roman"/>
          <w:sz w:val="24"/>
          <w:szCs w:val="24"/>
        </w:rPr>
        <w:t xml:space="preserve">О преобразовании всех поселений, входящих </w:t>
      </w:r>
      <w:r w:rsidR="00772017" w:rsidRPr="00D80F83">
        <w:rPr>
          <w:rFonts w:ascii="Times New Roman" w:hAnsi="Times New Roman"/>
          <w:sz w:val="24"/>
          <w:szCs w:val="24"/>
        </w:rPr>
        <w:t>в состав муниципального района «</w:t>
      </w:r>
      <w:proofErr w:type="spellStart"/>
      <w:r w:rsidR="00BE1677" w:rsidRPr="00D80F83">
        <w:rPr>
          <w:rFonts w:ascii="Times New Roman" w:hAnsi="Times New Roman"/>
          <w:sz w:val="24"/>
          <w:szCs w:val="24"/>
        </w:rPr>
        <w:t>Балейский</w:t>
      </w:r>
      <w:proofErr w:type="spellEnd"/>
      <w:r w:rsidR="00277E15" w:rsidRPr="00D80F83">
        <w:rPr>
          <w:rFonts w:ascii="Times New Roman" w:hAnsi="Times New Roman"/>
          <w:sz w:val="24"/>
          <w:szCs w:val="24"/>
        </w:rPr>
        <w:t xml:space="preserve"> район</w:t>
      </w:r>
      <w:r w:rsidR="00772017" w:rsidRPr="00D80F83">
        <w:rPr>
          <w:rFonts w:ascii="Times New Roman" w:hAnsi="Times New Roman"/>
          <w:sz w:val="24"/>
          <w:szCs w:val="24"/>
        </w:rPr>
        <w:t>»</w:t>
      </w:r>
      <w:r w:rsidR="00277E15" w:rsidRPr="00D80F83">
        <w:rPr>
          <w:rFonts w:ascii="Times New Roman" w:hAnsi="Times New Roman"/>
          <w:sz w:val="24"/>
          <w:szCs w:val="24"/>
        </w:rPr>
        <w:t xml:space="preserve"> Забайкальского края, в </w:t>
      </w:r>
      <w:proofErr w:type="spellStart"/>
      <w:r w:rsidR="00BE1677" w:rsidRPr="00D80F83">
        <w:rPr>
          <w:rFonts w:ascii="Times New Roman" w:hAnsi="Times New Roman"/>
          <w:sz w:val="24"/>
          <w:szCs w:val="24"/>
        </w:rPr>
        <w:t>Балейский</w:t>
      </w:r>
      <w:proofErr w:type="spellEnd"/>
      <w:r w:rsidR="00277E15" w:rsidRPr="00D80F83">
        <w:rPr>
          <w:rFonts w:ascii="Times New Roman" w:hAnsi="Times New Roman"/>
          <w:sz w:val="24"/>
          <w:szCs w:val="24"/>
        </w:rPr>
        <w:t xml:space="preserve"> муниципальный округ Забайкальского края</w:t>
      </w:r>
      <w:r w:rsidR="00772017" w:rsidRPr="00D80F83">
        <w:rPr>
          <w:rFonts w:ascii="Times New Roman" w:hAnsi="Times New Roman"/>
          <w:sz w:val="24"/>
          <w:szCs w:val="24"/>
        </w:rPr>
        <w:t>».</w:t>
      </w:r>
    </w:p>
    <w:p w14:paraId="6B0F67F0" w14:textId="5DAC92B6" w:rsidR="002839C6" w:rsidRPr="00D80F83" w:rsidRDefault="002839C6" w:rsidP="00DD258B">
      <w:pPr>
        <w:pStyle w:val="a4"/>
        <w:widowControl w:val="0"/>
        <w:numPr>
          <w:ilvl w:val="0"/>
          <w:numId w:val="1"/>
        </w:numPr>
        <w:tabs>
          <w:tab w:val="left" w:pos="0"/>
          <w:tab w:val="left" w:pos="993"/>
          <w:tab w:val="left" w:pos="1276"/>
        </w:tabs>
        <w:autoSpaceDE w:val="0"/>
        <w:autoSpaceDN w:val="0"/>
        <w:spacing w:after="0" w:line="240" w:lineRule="auto"/>
        <w:ind w:left="0" w:firstLine="709"/>
        <w:contextualSpacing w:val="0"/>
        <w:rPr>
          <w:rFonts w:ascii="Times New Roman" w:hAnsi="Times New Roman"/>
          <w:sz w:val="24"/>
          <w:szCs w:val="24"/>
        </w:rPr>
      </w:pPr>
      <w:r w:rsidRPr="00D80F83">
        <w:rPr>
          <w:rFonts w:ascii="Times New Roman" w:hAnsi="Times New Roman"/>
          <w:sz w:val="24"/>
          <w:szCs w:val="24"/>
        </w:rPr>
        <w:t xml:space="preserve">Предметом регулирования настоящих Правил является зонирование территории </w:t>
      </w:r>
      <w:proofErr w:type="spellStart"/>
      <w:r w:rsidR="00F72D8B" w:rsidRPr="00D80F83">
        <w:rPr>
          <w:rFonts w:ascii="Times New Roman" w:hAnsi="Times New Roman"/>
          <w:sz w:val="24"/>
          <w:szCs w:val="24"/>
        </w:rPr>
        <w:t>Балейского</w:t>
      </w:r>
      <w:proofErr w:type="spellEnd"/>
      <w:r w:rsidRPr="00D80F83">
        <w:rPr>
          <w:rFonts w:ascii="Times New Roman" w:hAnsi="Times New Roman"/>
          <w:sz w:val="24"/>
          <w:szCs w:val="24"/>
        </w:rPr>
        <w:t xml:space="preserve"> муниципального округа в целях определения территориальных зон </w:t>
      </w:r>
      <w:proofErr w:type="spellStart"/>
      <w:r w:rsidR="00BE1677" w:rsidRPr="00D80F83">
        <w:rPr>
          <w:rFonts w:ascii="Times New Roman" w:hAnsi="Times New Roman"/>
          <w:sz w:val="24"/>
          <w:szCs w:val="24"/>
        </w:rPr>
        <w:t>Балейского</w:t>
      </w:r>
      <w:proofErr w:type="spellEnd"/>
      <w:r w:rsidRPr="00D80F83">
        <w:rPr>
          <w:rFonts w:ascii="Times New Roman" w:hAnsi="Times New Roman"/>
          <w:sz w:val="24"/>
          <w:szCs w:val="24"/>
        </w:rPr>
        <w:t xml:space="preserve"> муниципального округа (далее - территориальная зона) и установления градостроительных регламентов.</w:t>
      </w:r>
    </w:p>
    <w:p w14:paraId="57659FB7" w14:textId="186F68D3" w:rsidR="008922DC" w:rsidRPr="00D80F83" w:rsidRDefault="008922DC" w:rsidP="00DD258B">
      <w:pPr>
        <w:pStyle w:val="a4"/>
        <w:widowControl w:val="0"/>
        <w:numPr>
          <w:ilvl w:val="0"/>
          <w:numId w:val="1"/>
        </w:numPr>
        <w:tabs>
          <w:tab w:val="left" w:pos="0"/>
          <w:tab w:val="left" w:pos="993"/>
          <w:tab w:val="left" w:pos="1276"/>
        </w:tabs>
        <w:autoSpaceDE w:val="0"/>
        <w:autoSpaceDN w:val="0"/>
        <w:spacing w:after="0" w:line="240" w:lineRule="auto"/>
        <w:ind w:left="0" w:firstLine="709"/>
        <w:contextualSpacing w:val="0"/>
        <w:rPr>
          <w:rFonts w:ascii="Times New Roman" w:hAnsi="Times New Roman"/>
          <w:sz w:val="24"/>
          <w:szCs w:val="24"/>
        </w:rPr>
      </w:pPr>
      <w:r w:rsidRPr="00D80F83">
        <w:rPr>
          <w:rFonts w:ascii="Times New Roman" w:hAnsi="Times New Roman"/>
          <w:sz w:val="24"/>
          <w:szCs w:val="24"/>
        </w:rPr>
        <w:t>Настоящие Правила подлежат опубликованию в порядке, установленном для официального опубликования муниципальных правовых актов, иной официальн</w:t>
      </w:r>
      <w:r w:rsidR="00D911CA" w:rsidRPr="00D80F83">
        <w:rPr>
          <w:rFonts w:ascii="Times New Roman" w:hAnsi="Times New Roman"/>
          <w:sz w:val="24"/>
          <w:szCs w:val="24"/>
        </w:rPr>
        <w:t>ой информации, и размещаются на </w:t>
      </w:r>
      <w:r w:rsidRPr="00D80F83">
        <w:rPr>
          <w:rFonts w:ascii="Times New Roman" w:hAnsi="Times New Roman"/>
          <w:sz w:val="24"/>
          <w:szCs w:val="24"/>
        </w:rPr>
        <w:t xml:space="preserve">официальном </w:t>
      </w:r>
      <w:r w:rsidRPr="00D80F83">
        <w:rPr>
          <w:rFonts w:ascii="Times New Roman" w:hAnsi="Times New Roman"/>
          <w:color w:val="0C0C0C"/>
          <w:sz w:val="24"/>
          <w:szCs w:val="24"/>
        </w:rPr>
        <w:t>сайте муниципального образования в информационно-телекоммуникационной сети «Интернет»</w:t>
      </w:r>
      <w:r w:rsidRPr="00D80F83">
        <w:rPr>
          <w:rFonts w:ascii="Times New Roman" w:hAnsi="Times New Roman"/>
          <w:sz w:val="24"/>
          <w:szCs w:val="24"/>
        </w:rPr>
        <w:t>.</w:t>
      </w:r>
    </w:p>
    <w:p w14:paraId="05735F09" w14:textId="4804C367" w:rsidR="008922DC" w:rsidRPr="00D80F83" w:rsidRDefault="008922DC" w:rsidP="00DD258B">
      <w:pPr>
        <w:pStyle w:val="20"/>
        <w:spacing w:before="0" w:after="0" w:line="240" w:lineRule="auto"/>
        <w:jc w:val="both"/>
        <w:rPr>
          <w:szCs w:val="24"/>
        </w:rPr>
      </w:pPr>
      <w:bookmarkStart w:id="40" w:name="_Toc91604666"/>
      <w:bookmarkStart w:id="41" w:name="_Toc91614979"/>
      <w:bookmarkStart w:id="42" w:name="_Toc95915422"/>
      <w:bookmarkStart w:id="43" w:name="_Toc214807812"/>
      <w:r w:rsidRPr="00D80F83">
        <w:rPr>
          <w:szCs w:val="24"/>
        </w:rPr>
        <w:t xml:space="preserve">Статья 2. </w:t>
      </w:r>
      <w:bookmarkEnd w:id="40"/>
      <w:bookmarkEnd w:id="41"/>
      <w:bookmarkEnd w:id="42"/>
      <w:r w:rsidR="005D4E19" w:rsidRPr="00D80F83">
        <w:rPr>
          <w:szCs w:val="24"/>
        </w:rPr>
        <w:t>Назначение и содержание Правил</w:t>
      </w:r>
      <w:bookmarkEnd w:id="43"/>
    </w:p>
    <w:p w14:paraId="01017202" w14:textId="1590B1AB" w:rsidR="00772017" w:rsidRPr="00D80F83" w:rsidRDefault="00772017" w:rsidP="00772017">
      <w:pPr>
        <w:pStyle w:val="a3"/>
        <w:spacing w:before="0" w:beforeAutospacing="0" w:after="0" w:afterAutospacing="0"/>
        <w:ind w:firstLine="709"/>
        <w:jc w:val="both"/>
      </w:pPr>
      <w:r w:rsidRPr="00D80F83">
        <w:t>1. В</w:t>
      </w:r>
      <w:r w:rsidR="005D4E19" w:rsidRPr="00D80F83">
        <w:t xml:space="preserve"> соответствии со статьей 30 Градостроительного кодекса Российской </w:t>
      </w:r>
      <w:proofErr w:type="gramStart"/>
      <w:r w:rsidR="005D4E19" w:rsidRPr="00D80F83">
        <w:t>Федерации</w:t>
      </w:r>
      <w:r w:rsidRPr="00D80F83">
        <w:t>,  Правила</w:t>
      </w:r>
      <w:proofErr w:type="gramEnd"/>
      <w:r w:rsidRPr="00D80F83">
        <w:t xml:space="preserve"> землепользования и застройки разрабатываются в целях:</w:t>
      </w:r>
    </w:p>
    <w:p w14:paraId="2F7F6808" w14:textId="77777777" w:rsidR="00772017" w:rsidRPr="00D80F83" w:rsidRDefault="00772017" w:rsidP="00772017">
      <w:pPr>
        <w:pStyle w:val="a3"/>
        <w:spacing w:before="0" w:beforeAutospacing="0" w:after="0" w:afterAutospacing="0"/>
        <w:ind w:firstLine="709"/>
        <w:jc w:val="both"/>
      </w:pPr>
      <w:r w:rsidRPr="00D80F83">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14:paraId="45C6C250" w14:textId="77777777" w:rsidR="00772017" w:rsidRPr="00D80F83" w:rsidRDefault="00772017" w:rsidP="00772017">
      <w:pPr>
        <w:pStyle w:val="a3"/>
        <w:spacing w:before="0" w:beforeAutospacing="0" w:after="0" w:afterAutospacing="0"/>
        <w:ind w:firstLine="709"/>
        <w:jc w:val="both"/>
      </w:pPr>
      <w:r w:rsidRPr="00D80F83">
        <w:t>2) создания условий для планировки территорий муниципальных образований;</w:t>
      </w:r>
    </w:p>
    <w:p w14:paraId="7519605F" w14:textId="77777777" w:rsidR="00772017" w:rsidRPr="00D80F83" w:rsidRDefault="00772017" w:rsidP="00772017">
      <w:pPr>
        <w:pStyle w:val="a3"/>
        <w:spacing w:before="0" w:beforeAutospacing="0" w:after="0" w:afterAutospacing="0"/>
        <w:ind w:firstLine="709"/>
        <w:jc w:val="both"/>
      </w:pPr>
      <w:r w:rsidRPr="00D80F83">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699314D8" w14:textId="77777777" w:rsidR="00772017" w:rsidRPr="00D80F83" w:rsidRDefault="00772017" w:rsidP="00772017">
      <w:pPr>
        <w:pStyle w:val="a3"/>
        <w:spacing w:before="0" w:beforeAutospacing="0" w:after="0" w:afterAutospacing="0"/>
        <w:ind w:firstLine="709"/>
        <w:jc w:val="both"/>
      </w:pPr>
      <w:r w:rsidRPr="00D80F83">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5E1A210E" w14:textId="2628D90A" w:rsidR="00772017" w:rsidRPr="00D80F83" w:rsidRDefault="00772017" w:rsidP="00772017">
      <w:pPr>
        <w:pStyle w:val="a3"/>
        <w:numPr>
          <w:ilvl w:val="0"/>
          <w:numId w:val="45"/>
        </w:numPr>
        <w:spacing w:before="0" w:beforeAutospacing="0" w:after="0" w:afterAutospacing="0"/>
        <w:ind w:left="0" w:firstLine="709"/>
        <w:jc w:val="both"/>
      </w:pPr>
      <w:r w:rsidRPr="00D80F83">
        <w:t>Правила землепользования и застройки включают в себя:</w:t>
      </w:r>
    </w:p>
    <w:p w14:paraId="2B730176" w14:textId="77777777" w:rsidR="00772017" w:rsidRPr="00D80F83" w:rsidRDefault="00772017" w:rsidP="00772017">
      <w:pPr>
        <w:pStyle w:val="a3"/>
        <w:spacing w:before="0" w:beforeAutospacing="0" w:after="0" w:afterAutospacing="0"/>
        <w:ind w:firstLine="709"/>
        <w:jc w:val="both"/>
      </w:pPr>
      <w:r w:rsidRPr="00D80F83">
        <w:t>1) порядок их применения и внесения изменений в указанные правила;</w:t>
      </w:r>
    </w:p>
    <w:p w14:paraId="760BCA81" w14:textId="77777777" w:rsidR="00772017" w:rsidRPr="00D80F83" w:rsidRDefault="00772017" w:rsidP="00772017">
      <w:pPr>
        <w:pStyle w:val="a3"/>
        <w:spacing w:before="0" w:beforeAutospacing="0" w:after="0" w:afterAutospacing="0"/>
        <w:ind w:firstLine="709"/>
        <w:jc w:val="both"/>
      </w:pPr>
      <w:r w:rsidRPr="00D80F83">
        <w:t>2) карту градостроительного зонирования;</w:t>
      </w:r>
    </w:p>
    <w:p w14:paraId="3D64B15F" w14:textId="77777777" w:rsidR="00772017" w:rsidRPr="00D80F83" w:rsidRDefault="00772017" w:rsidP="00772017">
      <w:pPr>
        <w:pStyle w:val="a3"/>
        <w:spacing w:before="0" w:beforeAutospacing="0" w:after="0" w:afterAutospacing="0"/>
        <w:ind w:firstLine="709"/>
        <w:jc w:val="both"/>
      </w:pPr>
      <w:r w:rsidRPr="00D80F83">
        <w:t>3) градостроительные регламенты.</w:t>
      </w:r>
    </w:p>
    <w:p w14:paraId="07523F21" w14:textId="0BD374ED" w:rsidR="005D4E19" w:rsidRPr="00D80F83" w:rsidRDefault="005D4E19" w:rsidP="00DD258B">
      <w:pPr>
        <w:pStyle w:val="20"/>
        <w:spacing w:before="0" w:after="0" w:line="240" w:lineRule="auto"/>
        <w:jc w:val="both"/>
        <w:rPr>
          <w:szCs w:val="24"/>
        </w:rPr>
      </w:pPr>
      <w:bookmarkStart w:id="44" w:name="_Toc86830944"/>
      <w:bookmarkStart w:id="45" w:name="_Toc214807813"/>
      <w:r w:rsidRPr="00D80F83">
        <w:rPr>
          <w:szCs w:val="24"/>
        </w:rPr>
        <w:t>Статья 3. Основные понятия, применяемые в настоящих Правилах</w:t>
      </w:r>
      <w:bookmarkEnd w:id="44"/>
      <w:bookmarkEnd w:id="45"/>
    </w:p>
    <w:p w14:paraId="794C80E5" w14:textId="665D073D" w:rsidR="005D4E19" w:rsidRPr="00D80F83" w:rsidRDefault="005D4E19" w:rsidP="00DD258B">
      <w:pPr>
        <w:pStyle w:val="a4"/>
        <w:widowControl w:val="0"/>
        <w:numPr>
          <w:ilvl w:val="0"/>
          <w:numId w:val="8"/>
        </w:numPr>
        <w:tabs>
          <w:tab w:val="left" w:pos="993"/>
        </w:tabs>
        <w:autoSpaceDE w:val="0"/>
        <w:autoSpaceDN w:val="0"/>
        <w:spacing w:after="0" w:line="240" w:lineRule="auto"/>
        <w:ind w:left="0" w:firstLine="709"/>
        <w:rPr>
          <w:rFonts w:ascii="Times New Roman" w:hAnsi="Times New Roman"/>
          <w:sz w:val="24"/>
          <w:szCs w:val="24"/>
        </w:rPr>
      </w:pPr>
      <w:r w:rsidRPr="00D80F83">
        <w:rPr>
          <w:rFonts w:ascii="Times New Roman" w:hAnsi="Times New Roman"/>
          <w:sz w:val="24"/>
          <w:szCs w:val="24"/>
        </w:rPr>
        <w:t>В Правилах используются понятия, значения которых установлены в Градостроительном кодексе Российской Федерации, Земельном кодексе Российской Федерации, федеральных законах и иных нормативных правовых актах Российской Федерации.</w:t>
      </w:r>
    </w:p>
    <w:p w14:paraId="51B7F45F" w14:textId="11C098D3" w:rsidR="00D84EED" w:rsidRPr="00D80F83" w:rsidRDefault="00D84EED" w:rsidP="00DD258B">
      <w:pPr>
        <w:pStyle w:val="20"/>
        <w:spacing w:before="0" w:after="0" w:line="240" w:lineRule="auto"/>
        <w:jc w:val="both"/>
        <w:rPr>
          <w:szCs w:val="24"/>
        </w:rPr>
      </w:pPr>
      <w:bookmarkStart w:id="46" w:name="_Toc214807814"/>
      <w:r w:rsidRPr="00D80F83">
        <w:rPr>
          <w:szCs w:val="24"/>
        </w:rPr>
        <w:lastRenderedPageBreak/>
        <w:t xml:space="preserve">Статья 4. </w:t>
      </w:r>
      <w:r w:rsidR="001A6A28" w:rsidRPr="00D80F83">
        <w:rPr>
          <w:szCs w:val="24"/>
        </w:rPr>
        <w:t>Содержание Правил и о</w:t>
      </w:r>
      <w:r w:rsidRPr="00D80F83">
        <w:rPr>
          <w:szCs w:val="24"/>
        </w:rPr>
        <w:t>бщ</w:t>
      </w:r>
      <w:r w:rsidR="001A6A28" w:rsidRPr="00D80F83">
        <w:rPr>
          <w:szCs w:val="24"/>
        </w:rPr>
        <w:t>ие</w:t>
      </w:r>
      <w:r w:rsidRPr="00D80F83">
        <w:rPr>
          <w:szCs w:val="24"/>
        </w:rPr>
        <w:t xml:space="preserve"> положени</w:t>
      </w:r>
      <w:r w:rsidR="00AF6D51" w:rsidRPr="00D80F83">
        <w:rPr>
          <w:szCs w:val="24"/>
        </w:rPr>
        <w:t>я</w:t>
      </w:r>
      <w:r w:rsidRPr="00D80F83">
        <w:rPr>
          <w:szCs w:val="24"/>
        </w:rPr>
        <w:t xml:space="preserve"> о градостроительном зонировании</w:t>
      </w:r>
      <w:bookmarkEnd w:id="46"/>
    </w:p>
    <w:p w14:paraId="7D0F7C97" w14:textId="408B74DA" w:rsidR="00461240" w:rsidRPr="00D80F83" w:rsidRDefault="00461240" w:rsidP="00DD258B">
      <w:pPr>
        <w:pStyle w:val="a4"/>
        <w:widowControl w:val="0"/>
        <w:numPr>
          <w:ilvl w:val="0"/>
          <w:numId w:val="9"/>
        </w:numPr>
        <w:tabs>
          <w:tab w:val="left" w:pos="0"/>
          <w:tab w:val="left" w:pos="993"/>
          <w:tab w:val="left" w:pos="1276"/>
        </w:tabs>
        <w:autoSpaceDE w:val="0"/>
        <w:autoSpaceDN w:val="0"/>
        <w:spacing w:after="0" w:line="240" w:lineRule="auto"/>
        <w:ind w:left="0" w:firstLine="709"/>
        <w:rPr>
          <w:rFonts w:ascii="Times New Roman" w:hAnsi="Times New Roman"/>
          <w:sz w:val="24"/>
          <w:szCs w:val="24"/>
        </w:rPr>
      </w:pPr>
      <w:r w:rsidRPr="00D80F83">
        <w:rPr>
          <w:rFonts w:ascii="Times New Roman" w:hAnsi="Times New Roman"/>
          <w:sz w:val="24"/>
          <w:szCs w:val="24"/>
        </w:rPr>
        <w:t xml:space="preserve">Настоящие Правила включают в себя: </w:t>
      </w:r>
    </w:p>
    <w:p w14:paraId="410E9A33" w14:textId="6E8AB672" w:rsidR="00461240" w:rsidRPr="00D80F83" w:rsidRDefault="00461240" w:rsidP="00DD258B">
      <w:pPr>
        <w:pStyle w:val="a4"/>
        <w:widowControl w:val="0"/>
        <w:numPr>
          <w:ilvl w:val="0"/>
          <w:numId w:val="38"/>
        </w:numPr>
        <w:tabs>
          <w:tab w:val="left" w:pos="0"/>
          <w:tab w:val="left" w:pos="851"/>
          <w:tab w:val="left" w:pos="993"/>
        </w:tabs>
        <w:autoSpaceDE w:val="0"/>
        <w:autoSpaceDN w:val="0"/>
        <w:spacing w:after="0" w:line="240" w:lineRule="auto"/>
        <w:ind w:left="0" w:firstLine="709"/>
        <w:rPr>
          <w:rFonts w:ascii="Times New Roman" w:hAnsi="Times New Roman"/>
          <w:sz w:val="24"/>
          <w:szCs w:val="24"/>
        </w:rPr>
      </w:pPr>
      <w:r w:rsidRPr="00D80F83">
        <w:rPr>
          <w:rFonts w:ascii="Times New Roman" w:hAnsi="Times New Roman"/>
          <w:sz w:val="24"/>
          <w:szCs w:val="24"/>
        </w:rPr>
        <w:t xml:space="preserve">Порядок применения Правил землепользования и застройки </w:t>
      </w:r>
      <w:proofErr w:type="spellStart"/>
      <w:r w:rsidR="00F72D8B" w:rsidRPr="00D80F83">
        <w:rPr>
          <w:rFonts w:ascii="Times New Roman" w:hAnsi="Times New Roman"/>
          <w:sz w:val="24"/>
          <w:szCs w:val="24"/>
        </w:rPr>
        <w:t>Балейского</w:t>
      </w:r>
      <w:proofErr w:type="spellEnd"/>
      <w:r w:rsidRPr="00D80F83">
        <w:rPr>
          <w:rFonts w:ascii="Times New Roman" w:hAnsi="Times New Roman"/>
          <w:sz w:val="24"/>
          <w:szCs w:val="24"/>
        </w:rPr>
        <w:t xml:space="preserve"> муниципального округа и внесения в них изменений (Часть 1);</w:t>
      </w:r>
    </w:p>
    <w:p w14:paraId="6041FEA8" w14:textId="2FBAF99E" w:rsidR="00461240" w:rsidRPr="00D80F83" w:rsidRDefault="00461240" w:rsidP="00DD258B">
      <w:pPr>
        <w:pStyle w:val="a4"/>
        <w:numPr>
          <w:ilvl w:val="0"/>
          <w:numId w:val="38"/>
        </w:numPr>
        <w:tabs>
          <w:tab w:val="left" w:pos="0"/>
          <w:tab w:val="left" w:pos="851"/>
          <w:tab w:val="left" w:pos="993"/>
        </w:tabs>
        <w:spacing w:after="0" w:line="240" w:lineRule="auto"/>
        <w:ind w:left="0" w:firstLine="709"/>
        <w:rPr>
          <w:rFonts w:ascii="Times New Roman" w:hAnsi="Times New Roman"/>
          <w:sz w:val="24"/>
          <w:szCs w:val="24"/>
        </w:rPr>
      </w:pPr>
      <w:r w:rsidRPr="00D80F83">
        <w:rPr>
          <w:rFonts w:ascii="Times New Roman" w:hAnsi="Times New Roman"/>
          <w:sz w:val="24"/>
          <w:szCs w:val="24"/>
        </w:rPr>
        <w:t>Карту градостроительного зонирования (Часть 2);</w:t>
      </w:r>
    </w:p>
    <w:p w14:paraId="2D46E690" w14:textId="04D66EB7" w:rsidR="00461240" w:rsidRPr="00D80F83" w:rsidRDefault="00461240" w:rsidP="00DD258B">
      <w:pPr>
        <w:pStyle w:val="a4"/>
        <w:widowControl w:val="0"/>
        <w:numPr>
          <w:ilvl w:val="0"/>
          <w:numId w:val="38"/>
        </w:numPr>
        <w:tabs>
          <w:tab w:val="left" w:pos="0"/>
          <w:tab w:val="left" w:pos="851"/>
          <w:tab w:val="left" w:pos="993"/>
        </w:tabs>
        <w:autoSpaceDE w:val="0"/>
        <w:autoSpaceDN w:val="0"/>
        <w:spacing w:after="0" w:line="240" w:lineRule="auto"/>
        <w:ind w:left="0" w:firstLine="709"/>
        <w:rPr>
          <w:rFonts w:ascii="Times New Roman" w:hAnsi="Times New Roman"/>
          <w:sz w:val="24"/>
          <w:szCs w:val="24"/>
        </w:rPr>
      </w:pPr>
      <w:r w:rsidRPr="00D80F83">
        <w:rPr>
          <w:rFonts w:ascii="Times New Roman" w:hAnsi="Times New Roman"/>
          <w:sz w:val="24"/>
          <w:szCs w:val="24"/>
        </w:rPr>
        <w:t>Градостроительные регламенты (Часть 3).</w:t>
      </w:r>
    </w:p>
    <w:p w14:paraId="1930BDDA" w14:textId="0BCF3231" w:rsidR="00461240" w:rsidRPr="00D80F83" w:rsidRDefault="00461240" w:rsidP="00DD258B">
      <w:pPr>
        <w:pStyle w:val="a4"/>
        <w:widowControl w:val="0"/>
        <w:numPr>
          <w:ilvl w:val="0"/>
          <w:numId w:val="9"/>
        </w:numPr>
        <w:tabs>
          <w:tab w:val="left" w:pos="0"/>
          <w:tab w:val="left" w:pos="993"/>
          <w:tab w:val="left" w:pos="1276"/>
        </w:tabs>
        <w:autoSpaceDE w:val="0"/>
        <w:autoSpaceDN w:val="0"/>
        <w:spacing w:after="0" w:line="240" w:lineRule="auto"/>
        <w:ind w:left="0" w:firstLine="709"/>
        <w:rPr>
          <w:rFonts w:ascii="Times New Roman" w:hAnsi="Times New Roman"/>
          <w:sz w:val="24"/>
          <w:szCs w:val="24"/>
        </w:rPr>
      </w:pPr>
      <w:r w:rsidRPr="00D80F83">
        <w:rPr>
          <w:rFonts w:ascii="Times New Roman" w:hAnsi="Times New Roman"/>
          <w:sz w:val="24"/>
          <w:szCs w:val="24"/>
        </w:rPr>
        <w:t xml:space="preserve">Порядок применения Правил землепользования и застройки </w:t>
      </w:r>
      <w:proofErr w:type="spellStart"/>
      <w:r w:rsidR="00B17736" w:rsidRPr="00D80F83">
        <w:rPr>
          <w:rFonts w:ascii="Times New Roman" w:hAnsi="Times New Roman"/>
          <w:sz w:val="24"/>
          <w:szCs w:val="24"/>
        </w:rPr>
        <w:t>Балейского</w:t>
      </w:r>
      <w:proofErr w:type="spellEnd"/>
      <w:r w:rsidR="00951E96" w:rsidRPr="00D80F83">
        <w:rPr>
          <w:rFonts w:ascii="Times New Roman" w:hAnsi="Times New Roman"/>
          <w:sz w:val="24"/>
          <w:szCs w:val="24"/>
        </w:rPr>
        <w:t xml:space="preserve"> </w:t>
      </w:r>
      <w:r w:rsidRPr="00D80F83">
        <w:rPr>
          <w:rFonts w:ascii="Times New Roman" w:hAnsi="Times New Roman"/>
          <w:sz w:val="24"/>
          <w:szCs w:val="24"/>
        </w:rPr>
        <w:t>муниципального округа и внесения в них изменений включает в себя:</w:t>
      </w:r>
    </w:p>
    <w:p w14:paraId="27430296" w14:textId="51B593C4" w:rsidR="00461240" w:rsidRPr="00D80F83" w:rsidRDefault="00461240" w:rsidP="00DD258B">
      <w:pPr>
        <w:pStyle w:val="a4"/>
        <w:widowControl w:val="0"/>
        <w:numPr>
          <w:ilvl w:val="0"/>
          <w:numId w:val="40"/>
        </w:numPr>
        <w:tabs>
          <w:tab w:val="left" w:pos="0"/>
          <w:tab w:val="left" w:pos="851"/>
          <w:tab w:val="left" w:pos="993"/>
        </w:tabs>
        <w:autoSpaceDE w:val="0"/>
        <w:autoSpaceDN w:val="0"/>
        <w:spacing w:after="0" w:line="240" w:lineRule="auto"/>
        <w:ind w:left="0" w:firstLine="709"/>
        <w:rPr>
          <w:rFonts w:ascii="Times New Roman" w:hAnsi="Times New Roman"/>
          <w:sz w:val="24"/>
          <w:szCs w:val="24"/>
        </w:rPr>
      </w:pPr>
      <w:r w:rsidRPr="00D80F83">
        <w:rPr>
          <w:rFonts w:ascii="Times New Roman" w:hAnsi="Times New Roman"/>
          <w:sz w:val="24"/>
          <w:szCs w:val="24"/>
        </w:rPr>
        <w:t>Положение о регулировании землепользования и застройки органами местного самоуправления;</w:t>
      </w:r>
    </w:p>
    <w:p w14:paraId="3DF298ED" w14:textId="119AD7CE" w:rsidR="00461240" w:rsidRPr="00D80F83" w:rsidRDefault="00461240" w:rsidP="00DD258B">
      <w:pPr>
        <w:pStyle w:val="a4"/>
        <w:widowControl w:val="0"/>
        <w:numPr>
          <w:ilvl w:val="0"/>
          <w:numId w:val="40"/>
        </w:numPr>
        <w:tabs>
          <w:tab w:val="left" w:pos="0"/>
          <w:tab w:val="left" w:pos="851"/>
          <w:tab w:val="left" w:pos="993"/>
        </w:tabs>
        <w:autoSpaceDE w:val="0"/>
        <w:autoSpaceDN w:val="0"/>
        <w:spacing w:after="0" w:line="240" w:lineRule="auto"/>
        <w:ind w:left="0" w:firstLine="709"/>
        <w:rPr>
          <w:rFonts w:ascii="Times New Roman" w:hAnsi="Times New Roman"/>
          <w:sz w:val="24"/>
          <w:szCs w:val="24"/>
        </w:rPr>
      </w:pPr>
      <w:r w:rsidRPr="00D80F83">
        <w:rPr>
          <w:rFonts w:ascii="Times New Roman" w:hAnsi="Times New Roman"/>
          <w:sz w:val="24"/>
          <w:szCs w:val="24"/>
        </w:rPr>
        <w:t>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p>
    <w:p w14:paraId="7C55ADAF" w14:textId="70BD95C3" w:rsidR="00461240" w:rsidRPr="00D80F83" w:rsidRDefault="00461240" w:rsidP="00DD258B">
      <w:pPr>
        <w:pStyle w:val="a4"/>
        <w:widowControl w:val="0"/>
        <w:numPr>
          <w:ilvl w:val="0"/>
          <w:numId w:val="40"/>
        </w:numPr>
        <w:tabs>
          <w:tab w:val="left" w:pos="0"/>
          <w:tab w:val="left" w:pos="851"/>
          <w:tab w:val="left" w:pos="993"/>
        </w:tabs>
        <w:autoSpaceDE w:val="0"/>
        <w:autoSpaceDN w:val="0"/>
        <w:spacing w:after="0" w:line="240" w:lineRule="auto"/>
        <w:ind w:left="0" w:firstLine="709"/>
        <w:rPr>
          <w:rFonts w:ascii="Times New Roman" w:hAnsi="Times New Roman"/>
          <w:sz w:val="24"/>
          <w:szCs w:val="24"/>
        </w:rPr>
      </w:pPr>
      <w:r w:rsidRPr="00D80F83">
        <w:rPr>
          <w:rFonts w:ascii="Times New Roman" w:hAnsi="Times New Roman"/>
          <w:sz w:val="24"/>
          <w:szCs w:val="24"/>
        </w:rPr>
        <w:t>Положение о подготовке документации по планировке территории органами местного самоуправления;</w:t>
      </w:r>
    </w:p>
    <w:p w14:paraId="34276090" w14:textId="06504E9F" w:rsidR="00461240" w:rsidRPr="00D80F83" w:rsidRDefault="00D55B10" w:rsidP="00DD258B">
      <w:pPr>
        <w:pStyle w:val="a4"/>
        <w:widowControl w:val="0"/>
        <w:numPr>
          <w:ilvl w:val="0"/>
          <w:numId w:val="40"/>
        </w:numPr>
        <w:tabs>
          <w:tab w:val="left" w:pos="0"/>
          <w:tab w:val="left" w:pos="851"/>
          <w:tab w:val="left" w:pos="993"/>
        </w:tabs>
        <w:autoSpaceDE w:val="0"/>
        <w:autoSpaceDN w:val="0"/>
        <w:spacing w:after="0" w:line="240" w:lineRule="auto"/>
        <w:ind w:left="0" w:firstLine="709"/>
        <w:rPr>
          <w:rFonts w:ascii="Times New Roman" w:hAnsi="Times New Roman"/>
          <w:sz w:val="24"/>
          <w:szCs w:val="24"/>
        </w:rPr>
      </w:pPr>
      <w:r w:rsidRPr="00D80F83">
        <w:rPr>
          <w:rFonts w:ascii="Times New Roman" w:hAnsi="Times New Roman"/>
          <w:sz w:val="24"/>
          <w:szCs w:val="24"/>
        </w:rPr>
        <w:t>Положение о проведении общественных обсуждений или публичных слушаний по вопросам землепользования и застройки;</w:t>
      </w:r>
    </w:p>
    <w:p w14:paraId="51E4DE6F" w14:textId="12FB4238" w:rsidR="00D55B10" w:rsidRPr="00D80F83" w:rsidRDefault="00D55B10" w:rsidP="00DD258B">
      <w:pPr>
        <w:pStyle w:val="a4"/>
        <w:widowControl w:val="0"/>
        <w:numPr>
          <w:ilvl w:val="0"/>
          <w:numId w:val="40"/>
        </w:numPr>
        <w:tabs>
          <w:tab w:val="left" w:pos="0"/>
          <w:tab w:val="left" w:pos="851"/>
          <w:tab w:val="left" w:pos="993"/>
        </w:tabs>
        <w:autoSpaceDE w:val="0"/>
        <w:autoSpaceDN w:val="0"/>
        <w:spacing w:after="0" w:line="240" w:lineRule="auto"/>
        <w:ind w:left="0" w:firstLine="709"/>
        <w:rPr>
          <w:rFonts w:ascii="Times New Roman" w:hAnsi="Times New Roman"/>
          <w:sz w:val="24"/>
          <w:szCs w:val="24"/>
        </w:rPr>
      </w:pPr>
      <w:r w:rsidRPr="00D80F83">
        <w:rPr>
          <w:rFonts w:ascii="Times New Roman" w:hAnsi="Times New Roman"/>
          <w:sz w:val="24"/>
          <w:szCs w:val="24"/>
        </w:rPr>
        <w:t>Положение о внесении изменений в правила землепользования и застройки;</w:t>
      </w:r>
    </w:p>
    <w:p w14:paraId="2159CB14" w14:textId="70ED035D" w:rsidR="00AF6D51" w:rsidRPr="00D80F83" w:rsidRDefault="00AF6D51" w:rsidP="00DD258B">
      <w:pPr>
        <w:pStyle w:val="a4"/>
        <w:widowControl w:val="0"/>
        <w:numPr>
          <w:ilvl w:val="0"/>
          <w:numId w:val="40"/>
        </w:numPr>
        <w:tabs>
          <w:tab w:val="left" w:pos="0"/>
          <w:tab w:val="left" w:pos="851"/>
          <w:tab w:val="left" w:pos="993"/>
        </w:tabs>
        <w:autoSpaceDE w:val="0"/>
        <w:autoSpaceDN w:val="0"/>
        <w:spacing w:after="0" w:line="240" w:lineRule="auto"/>
        <w:ind w:left="0" w:firstLine="709"/>
        <w:rPr>
          <w:rFonts w:ascii="Times New Roman" w:hAnsi="Times New Roman"/>
          <w:sz w:val="24"/>
          <w:szCs w:val="24"/>
        </w:rPr>
      </w:pPr>
      <w:r w:rsidRPr="00D80F83">
        <w:rPr>
          <w:rFonts w:ascii="Times New Roman" w:hAnsi="Times New Roman"/>
          <w:sz w:val="24"/>
          <w:szCs w:val="24"/>
        </w:rPr>
        <w:t>Положение о регулировании иных вопросов землепользования и застройки.</w:t>
      </w:r>
    </w:p>
    <w:p w14:paraId="1926D2B5" w14:textId="384F0AB3" w:rsidR="00D84EED" w:rsidRPr="00D80F83" w:rsidRDefault="00644D69" w:rsidP="00DD258B">
      <w:pPr>
        <w:pStyle w:val="a4"/>
        <w:widowControl w:val="0"/>
        <w:numPr>
          <w:ilvl w:val="0"/>
          <w:numId w:val="9"/>
        </w:numPr>
        <w:tabs>
          <w:tab w:val="left" w:pos="0"/>
          <w:tab w:val="left" w:pos="993"/>
          <w:tab w:val="left" w:pos="1276"/>
        </w:tabs>
        <w:autoSpaceDE w:val="0"/>
        <w:autoSpaceDN w:val="0"/>
        <w:spacing w:after="0" w:line="240" w:lineRule="auto"/>
        <w:ind w:left="0" w:firstLine="709"/>
        <w:rPr>
          <w:rFonts w:ascii="Times New Roman" w:hAnsi="Times New Roman"/>
          <w:sz w:val="24"/>
          <w:szCs w:val="24"/>
        </w:rPr>
      </w:pPr>
      <w:r w:rsidRPr="00D80F83">
        <w:rPr>
          <w:rFonts w:ascii="Times New Roman" w:hAnsi="Times New Roman"/>
          <w:sz w:val="24"/>
          <w:szCs w:val="24"/>
          <w:shd w:val="clear" w:color="auto" w:fill="FFFFFF"/>
        </w:rPr>
        <w:t>Для практического применения правил застройки на территории округа вводится градостроительное зонирование. Каждой территориальной зоне устанавливаются границы, а также градостроительные регламенты, которые определяют, какие виды строительства и использования разрешены для данной зоны.</w:t>
      </w:r>
    </w:p>
    <w:p w14:paraId="4B0438BA" w14:textId="77777777" w:rsidR="0056331A" w:rsidRPr="00D80F83" w:rsidRDefault="00D84EED" w:rsidP="00DD258B">
      <w:pPr>
        <w:pStyle w:val="a4"/>
        <w:widowControl w:val="0"/>
        <w:numPr>
          <w:ilvl w:val="0"/>
          <w:numId w:val="9"/>
        </w:numPr>
        <w:tabs>
          <w:tab w:val="left" w:pos="0"/>
          <w:tab w:val="left" w:pos="993"/>
          <w:tab w:val="left" w:pos="1276"/>
        </w:tabs>
        <w:autoSpaceDE w:val="0"/>
        <w:autoSpaceDN w:val="0"/>
        <w:spacing w:after="0" w:line="240" w:lineRule="auto"/>
        <w:ind w:left="0" w:firstLine="709"/>
        <w:rPr>
          <w:rFonts w:ascii="Times New Roman" w:hAnsi="Times New Roman"/>
          <w:sz w:val="24"/>
          <w:szCs w:val="24"/>
        </w:rPr>
      </w:pPr>
      <w:r w:rsidRPr="00D80F83">
        <w:rPr>
          <w:rFonts w:ascii="Times New Roman" w:hAnsi="Times New Roman"/>
          <w:sz w:val="24"/>
          <w:szCs w:val="24"/>
        </w:rPr>
        <w:t>Порядок установления территориальных зон определен статьей 34 Градостроительного кодекса Российской Федерации.</w:t>
      </w:r>
    </w:p>
    <w:p w14:paraId="7E2E834A" w14:textId="39E187C7" w:rsidR="00D84EED" w:rsidRPr="00D80F83" w:rsidRDefault="00D84EED" w:rsidP="00DD258B">
      <w:pPr>
        <w:pStyle w:val="a4"/>
        <w:widowControl w:val="0"/>
        <w:numPr>
          <w:ilvl w:val="0"/>
          <w:numId w:val="9"/>
        </w:numPr>
        <w:tabs>
          <w:tab w:val="left" w:pos="0"/>
          <w:tab w:val="left" w:pos="993"/>
          <w:tab w:val="left" w:pos="1276"/>
        </w:tabs>
        <w:autoSpaceDE w:val="0"/>
        <w:autoSpaceDN w:val="0"/>
        <w:spacing w:after="0" w:line="240" w:lineRule="auto"/>
        <w:ind w:left="0" w:firstLine="709"/>
        <w:rPr>
          <w:rFonts w:ascii="Times New Roman" w:hAnsi="Times New Roman"/>
          <w:sz w:val="24"/>
          <w:szCs w:val="24"/>
        </w:rPr>
      </w:pPr>
      <w:r w:rsidRPr="00D80F83">
        <w:rPr>
          <w:rFonts w:ascii="Times New Roman" w:hAnsi="Times New Roman"/>
          <w:sz w:val="24"/>
          <w:szCs w:val="24"/>
        </w:rPr>
        <w:t>На Карте градостроительного зонирования</w:t>
      </w:r>
      <w:r w:rsidR="00441C05" w:rsidRPr="00D80F83">
        <w:rPr>
          <w:rFonts w:ascii="Times New Roman" w:hAnsi="Times New Roman"/>
          <w:sz w:val="24"/>
          <w:szCs w:val="24"/>
        </w:rPr>
        <w:t xml:space="preserve"> (часть 2 настоящих Правил)</w:t>
      </w:r>
      <w:r w:rsidR="00A44EC7" w:rsidRPr="00D80F83">
        <w:rPr>
          <w:rFonts w:ascii="Times New Roman" w:hAnsi="Times New Roman"/>
          <w:sz w:val="24"/>
          <w:szCs w:val="24"/>
        </w:rPr>
        <w:t>, подгот</w:t>
      </w:r>
      <w:r w:rsidR="00441C05" w:rsidRPr="00D80F83">
        <w:rPr>
          <w:rFonts w:ascii="Times New Roman" w:hAnsi="Times New Roman"/>
          <w:sz w:val="24"/>
          <w:szCs w:val="24"/>
        </w:rPr>
        <w:t>овленной согласно положениям статьи</w:t>
      </w:r>
      <w:r w:rsidR="00A44EC7" w:rsidRPr="00D80F83">
        <w:rPr>
          <w:rFonts w:ascii="Times New Roman" w:hAnsi="Times New Roman"/>
          <w:sz w:val="24"/>
          <w:szCs w:val="24"/>
        </w:rPr>
        <w:t xml:space="preserve"> 30 Гр</w:t>
      </w:r>
      <w:r w:rsidR="00441C05" w:rsidRPr="00D80F83">
        <w:rPr>
          <w:rFonts w:ascii="Times New Roman" w:hAnsi="Times New Roman"/>
          <w:sz w:val="24"/>
          <w:szCs w:val="24"/>
        </w:rPr>
        <w:t xml:space="preserve">адостроительного </w:t>
      </w:r>
      <w:r w:rsidR="00A44EC7" w:rsidRPr="00D80F83">
        <w:rPr>
          <w:rFonts w:ascii="Times New Roman" w:hAnsi="Times New Roman"/>
          <w:sz w:val="24"/>
          <w:szCs w:val="24"/>
        </w:rPr>
        <w:t>К</w:t>
      </w:r>
      <w:r w:rsidR="00441C05" w:rsidRPr="00D80F83">
        <w:rPr>
          <w:rFonts w:ascii="Times New Roman" w:hAnsi="Times New Roman"/>
          <w:sz w:val="24"/>
          <w:szCs w:val="24"/>
        </w:rPr>
        <w:t>одекса</w:t>
      </w:r>
      <w:r w:rsidR="00A44EC7" w:rsidRPr="00D80F83">
        <w:rPr>
          <w:rFonts w:ascii="Times New Roman" w:hAnsi="Times New Roman"/>
          <w:sz w:val="24"/>
          <w:szCs w:val="24"/>
        </w:rPr>
        <w:t xml:space="preserve"> Р</w:t>
      </w:r>
      <w:r w:rsidR="00441C05" w:rsidRPr="00D80F83">
        <w:rPr>
          <w:rFonts w:ascii="Times New Roman" w:hAnsi="Times New Roman"/>
          <w:sz w:val="24"/>
          <w:szCs w:val="24"/>
        </w:rPr>
        <w:t xml:space="preserve">оссийской </w:t>
      </w:r>
      <w:r w:rsidR="00A44EC7" w:rsidRPr="00D80F83">
        <w:rPr>
          <w:rFonts w:ascii="Times New Roman" w:hAnsi="Times New Roman"/>
          <w:sz w:val="24"/>
          <w:szCs w:val="24"/>
        </w:rPr>
        <w:t>Ф</w:t>
      </w:r>
      <w:r w:rsidR="00441C05" w:rsidRPr="00D80F83">
        <w:rPr>
          <w:rFonts w:ascii="Times New Roman" w:hAnsi="Times New Roman"/>
          <w:sz w:val="24"/>
          <w:szCs w:val="24"/>
        </w:rPr>
        <w:t>едерации</w:t>
      </w:r>
      <w:r w:rsidR="00A44EC7" w:rsidRPr="00D80F83">
        <w:rPr>
          <w:rFonts w:ascii="Times New Roman" w:hAnsi="Times New Roman"/>
          <w:sz w:val="24"/>
          <w:szCs w:val="24"/>
        </w:rPr>
        <w:t xml:space="preserve">, </w:t>
      </w:r>
      <w:r w:rsidRPr="00D80F83">
        <w:rPr>
          <w:rFonts w:ascii="Times New Roman" w:hAnsi="Times New Roman"/>
          <w:sz w:val="24"/>
          <w:szCs w:val="24"/>
        </w:rPr>
        <w:t>установлены границы следующих территориальных зон:</w:t>
      </w:r>
    </w:p>
    <w:p w14:paraId="085B1A5D" w14:textId="77777777" w:rsidR="00B17736" w:rsidRPr="00D80F83" w:rsidRDefault="00B17736" w:rsidP="00B17736">
      <w:pPr>
        <w:pStyle w:val="110"/>
        <w:ind w:firstLine="709"/>
        <w:rPr>
          <w:b/>
          <w:sz w:val="24"/>
        </w:rPr>
      </w:pPr>
      <w:r w:rsidRPr="00D80F83">
        <w:rPr>
          <w:b/>
          <w:sz w:val="24"/>
        </w:rPr>
        <w:t>Жилые зоны:</w:t>
      </w:r>
    </w:p>
    <w:p w14:paraId="2A0F151A" w14:textId="77777777" w:rsidR="00B17736" w:rsidRPr="00D80F83" w:rsidRDefault="00B17736" w:rsidP="00B17736">
      <w:pPr>
        <w:pStyle w:val="110"/>
        <w:numPr>
          <w:ilvl w:val="0"/>
          <w:numId w:val="46"/>
        </w:numPr>
        <w:tabs>
          <w:tab w:val="left" w:pos="1134"/>
        </w:tabs>
        <w:ind w:left="0" w:firstLine="709"/>
        <w:rPr>
          <w:sz w:val="24"/>
        </w:rPr>
      </w:pPr>
      <w:r w:rsidRPr="00D80F83">
        <w:rPr>
          <w:sz w:val="24"/>
        </w:rPr>
        <w:t>Зона застройки индивидуальными жилыми домами (Ж 1);</w:t>
      </w:r>
    </w:p>
    <w:p w14:paraId="1FA9614A" w14:textId="77777777" w:rsidR="00B17736" w:rsidRPr="00D80F83" w:rsidRDefault="00B17736" w:rsidP="00B17736">
      <w:pPr>
        <w:pStyle w:val="110"/>
        <w:numPr>
          <w:ilvl w:val="0"/>
          <w:numId w:val="46"/>
        </w:numPr>
        <w:tabs>
          <w:tab w:val="left" w:pos="1134"/>
        </w:tabs>
        <w:ind w:left="0" w:firstLine="709"/>
        <w:rPr>
          <w:sz w:val="24"/>
        </w:rPr>
      </w:pPr>
      <w:r w:rsidRPr="00D80F83">
        <w:rPr>
          <w:sz w:val="24"/>
        </w:rPr>
        <w:t>Зона застройки малоэтажными жилыми домами (до 4 этажей, включая мансардный) (Ж 2).</w:t>
      </w:r>
    </w:p>
    <w:p w14:paraId="40061479" w14:textId="77777777" w:rsidR="00B17736" w:rsidRPr="00D80F83" w:rsidRDefault="00B17736" w:rsidP="00B17736">
      <w:pPr>
        <w:pStyle w:val="110"/>
        <w:ind w:firstLine="709"/>
        <w:rPr>
          <w:b/>
          <w:sz w:val="24"/>
        </w:rPr>
      </w:pPr>
      <w:r w:rsidRPr="00D80F83">
        <w:rPr>
          <w:b/>
          <w:sz w:val="24"/>
        </w:rPr>
        <w:t>Общественно-деловые зоны:</w:t>
      </w:r>
    </w:p>
    <w:p w14:paraId="444C2F76" w14:textId="77777777" w:rsidR="00B17736" w:rsidRPr="00D80F83" w:rsidRDefault="00B17736" w:rsidP="00B17736">
      <w:pPr>
        <w:pStyle w:val="110"/>
        <w:numPr>
          <w:ilvl w:val="0"/>
          <w:numId w:val="46"/>
        </w:numPr>
        <w:tabs>
          <w:tab w:val="left" w:pos="1134"/>
        </w:tabs>
        <w:ind w:left="0" w:firstLine="709"/>
        <w:rPr>
          <w:sz w:val="24"/>
        </w:rPr>
      </w:pPr>
      <w:r w:rsidRPr="00D80F83">
        <w:rPr>
          <w:sz w:val="24"/>
        </w:rPr>
        <w:t>Общественно-деловые зоны (О)</w:t>
      </w:r>
    </w:p>
    <w:p w14:paraId="39C5A2FA" w14:textId="77777777" w:rsidR="00B17736" w:rsidRPr="00D80F83" w:rsidRDefault="00B17736" w:rsidP="00B17736">
      <w:pPr>
        <w:pStyle w:val="110"/>
        <w:ind w:firstLine="709"/>
        <w:rPr>
          <w:sz w:val="24"/>
        </w:rPr>
      </w:pPr>
      <w:r w:rsidRPr="00D80F83">
        <w:rPr>
          <w:b/>
          <w:sz w:val="24"/>
        </w:rPr>
        <w:t>Производственные зоны, зоны инженерной и транспортной инфраструктуры:</w:t>
      </w:r>
      <w:r w:rsidRPr="00D80F83">
        <w:rPr>
          <w:sz w:val="24"/>
        </w:rPr>
        <w:t xml:space="preserve"> </w:t>
      </w:r>
    </w:p>
    <w:p w14:paraId="6E0A13E1" w14:textId="77777777" w:rsidR="00B17736" w:rsidRPr="00D80F83" w:rsidRDefault="00B17736" w:rsidP="00B17736">
      <w:pPr>
        <w:pStyle w:val="110"/>
        <w:numPr>
          <w:ilvl w:val="0"/>
          <w:numId w:val="46"/>
        </w:numPr>
        <w:tabs>
          <w:tab w:val="left" w:pos="1134"/>
        </w:tabs>
        <w:ind w:left="0" w:firstLine="709"/>
        <w:rPr>
          <w:sz w:val="24"/>
        </w:rPr>
      </w:pPr>
      <w:r w:rsidRPr="00D80F83">
        <w:rPr>
          <w:sz w:val="24"/>
        </w:rPr>
        <w:t>Производственная зона (П);</w:t>
      </w:r>
    </w:p>
    <w:p w14:paraId="13A98E62" w14:textId="77777777" w:rsidR="00B17736" w:rsidRPr="00D80F83" w:rsidRDefault="00B17736" w:rsidP="00B17736">
      <w:pPr>
        <w:pStyle w:val="110"/>
        <w:numPr>
          <w:ilvl w:val="0"/>
          <w:numId w:val="46"/>
        </w:numPr>
        <w:tabs>
          <w:tab w:val="left" w:pos="1134"/>
        </w:tabs>
        <w:ind w:left="0" w:firstLine="709"/>
        <w:rPr>
          <w:sz w:val="24"/>
        </w:rPr>
      </w:pPr>
      <w:r w:rsidRPr="00D80F83">
        <w:rPr>
          <w:sz w:val="24"/>
        </w:rPr>
        <w:t>Зона транспортной инфраструктуры (Т)</w:t>
      </w:r>
    </w:p>
    <w:p w14:paraId="6AC811F4" w14:textId="77777777" w:rsidR="00B17736" w:rsidRPr="00D80F83" w:rsidRDefault="00B17736" w:rsidP="00B17736">
      <w:pPr>
        <w:pStyle w:val="110"/>
        <w:tabs>
          <w:tab w:val="left" w:pos="1134"/>
        </w:tabs>
        <w:ind w:left="709"/>
        <w:rPr>
          <w:b/>
          <w:sz w:val="24"/>
        </w:rPr>
      </w:pPr>
      <w:r w:rsidRPr="00D80F83">
        <w:rPr>
          <w:b/>
          <w:sz w:val="24"/>
        </w:rPr>
        <w:t>Зоны сельскохозяйственного использования</w:t>
      </w:r>
    </w:p>
    <w:p w14:paraId="18659B01" w14:textId="77777777" w:rsidR="00B17736" w:rsidRPr="00D80F83" w:rsidRDefault="00B17736" w:rsidP="00B17736">
      <w:pPr>
        <w:pStyle w:val="110"/>
        <w:numPr>
          <w:ilvl w:val="0"/>
          <w:numId w:val="46"/>
        </w:numPr>
        <w:tabs>
          <w:tab w:val="left" w:pos="1134"/>
        </w:tabs>
        <w:ind w:left="709" w:firstLine="0"/>
        <w:rPr>
          <w:b/>
          <w:sz w:val="24"/>
        </w:rPr>
      </w:pPr>
      <w:r w:rsidRPr="00D80F83">
        <w:rPr>
          <w:sz w:val="24"/>
        </w:rPr>
        <w:t>Зоны сельскохозяйственного использования(СХ)</w:t>
      </w:r>
    </w:p>
    <w:p w14:paraId="0CF8356E" w14:textId="77777777" w:rsidR="00B17736" w:rsidRPr="00D80F83" w:rsidRDefault="00B17736" w:rsidP="00B17736">
      <w:pPr>
        <w:pStyle w:val="110"/>
        <w:tabs>
          <w:tab w:val="left" w:pos="1134"/>
        </w:tabs>
        <w:ind w:firstLine="709"/>
        <w:rPr>
          <w:b/>
          <w:sz w:val="24"/>
        </w:rPr>
      </w:pPr>
      <w:r w:rsidRPr="00D80F83">
        <w:rPr>
          <w:b/>
          <w:sz w:val="24"/>
        </w:rPr>
        <w:t>Зоны рекреационного назначения:</w:t>
      </w:r>
    </w:p>
    <w:p w14:paraId="29267C0D" w14:textId="77777777" w:rsidR="00B17736" w:rsidRPr="00D80F83" w:rsidRDefault="00B17736" w:rsidP="00B17736">
      <w:pPr>
        <w:pStyle w:val="110"/>
        <w:numPr>
          <w:ilvl w:val="0"/>
          <w:numId w:val="46"/>
        </w:numPr>
        <w:tabs>
          <w:tab w:val="left" w:pos="1134"/>
        </w:tabs>
        <w:ind w:left="0" w:firstLine="709"/>
        <w:rPr>
          <w:sz w:val="24"/>
        </w:rPr>
      </w:pPr>
      <w:r w:rsidRPr="00D80F83">
        <w:rPr>
          <w:sz w:val="24"/>
        </w:rPr>
        <w:t xml:space="preserve">Зона рекреационного </w:t>
      </w:r>
      <w:proofErr w:type="gramStart"/>
      <w:r w:rsidRPr="00D80F83">
        <w:rPr>
          <w:sz w:val="24"/>
        </w:rPr>
        <w:t>назначения  (</w:t>
      </w:r>
      <w:proofErr w:type="gramEnd"/>
      <w:r w:rsidRPr="00D80F83">
        <w:rPr>
          <w:sz w:val="24"/>
        </w:rPr>
        <w:t>Р);</w:t>
      </w:r>
    </w:p>
    <w:p w14:paraId="4471D650" w14:textId="77777777" w:rsidR="00B17736" w:rsidRPr="00D80F83" w:rsidRDefault="00B17736" w:rsidP="00B17736">
      <w:pPr>
        <w:pStyle w:val="110"/>
        <w:tabs>
          <w:tab w:val="left" w:pos="1134"/>
        </w:tabs>
        <w:ind w:firstLine="709"/>
        <w:rPr>
          <w:b/>
          <w:sz w:val="24"/>
        </w:rPr>
      </w:pPr>
      <w:r w:rsidRPr="00D80F83">
        <w:rPr>
          <w:b/>
          <w:sz w:val="24"/>
        </w:rPr>
        <w:t>Зоны специального назначения:</w:t>
      </w:r>
    </w:p>
    <w:p w14:paraId="5E37A1DD" w14:textId="77777777" w:rsidR="00B17736" w:rsidRPr="00D80F83" w:rsidRDefault="00B17736" w:rsidP="00B17736">
      <w:pPr>
        <w:pStyle w:val="110"/>
        <w:numPr>
          <w:ilvl w:val="0"/>
          <w:numId w:val="46"/>
        </w:numPr>
        <w:tabs>
          <w:tab w:val="left" w:pos="1134"/>
        </w:tabs>
        <w:ind w:left="0" w:firstLine="709"/>
        <w:rPr>
          <w:sz w:val="24"/>
        </w:rPr>
      </w:pPr>
      <w:r w:rsidRPr="00D80F83">
        <w:rPr>
          <w:sz w:val="24"/>
        </w:rPr>
        <w:t>Зона специального назначения (С);</w:t>
      </w:r>
    </w:p>
    <w:p w14:paraId="17497D38" w14:textId="77777777" w:rsidR="00B17736" w:rsidRPr="00D80F83" w:rsidRDefault="00B17736" w:rsidP="00B17736">
      <w:pPr>
        <w:pStyle w:val="110"/>
        <w:numPr>
          <w:ilvl w:val="0"/>
          <w:numId w:val="46"/>
        </w:numPr>
        <w:tabs>
          <w:tab w:val="left" w:pos="1134"/>
        </w:tabs>
        <w:ind w:left="0" w:firstLine="709"/>
        <w:rPr>
          <w:sz w:val="24"/>
        </w:rPr>
      </w:pPr>
      <w:r w:rsidRPr="00D80F83">
        <w:rPr>
          <w:sz w:val="24"/>
        </w:rPr>
        <w:t>Зона кладбищ (С1);</w:t>
      </w:r>
    </w:p>
    <w:p w14:paraId="79559054" w14:textId="77777777" w:rsidR="00B17736" w:rsidRPr="00D80F83" w:rsidRDefault="00B17736" w:rsidP="00B17736">
      <w:pPr>
        <w:pStyle w:val="110"/>
        <w:tabs>
          <w:tab w:val="left" w:pos="1134"/>
        </w:tabs>
        <w:ind w:firstLine="709"/>
        <w:rPr>
          <w:b/>
          <w:sz w:val="24"/>
        </w:rPr>
      </w:pPr>
      <w:r w:rsidRPr="00D80F83">
        <w:rPr>
          <w:b/>
          <w:sz w:val="24"/>
        </w:rPr>
        <w:t>Зона акваторий</w:t>
      </w:r>
    </w:p>
    <w:p w14:paraId="628ECF30" w14:textId="77777777" w:rsidR="00B17736" w:rsidRPr="00D80F83" w:rsidRDefault="00B17736" w:rsidP="00B17736">
      <w:pPr>
        <w:pStyle w:val="110"/>
        <w:tabs>
          <w:tab w:val="left" w:pos="1134"/>
        </w:tabs>
        <w:ind w:firstLine="709"/>
        <w:rPr>
          <w:sz w:val="24"/>
        </w:rPr>
      </w:pPr>
      <w:r w:rsidRPr="00D80F83">
        <w:rPr>
          <w:sz w:val="24"/>
        </w:rPr>
        <w:t>10. Зона акваторий (А);</w:t>
      </w:r>
    </w:p>
    <w:p w14:paraId="35EF10E2" w14:textId="3B19879B" w:rsidR="0056331A" w:rsidRPr="00D80F83" w:rsidRDefault="003A3F8E" w:rsidP="00DD258B">
      <w:pPr>
        <w:widowControl w:val="0"/>
        <w:tabs>
          <w:tab w:val="left" w:pos="1134"/>
        </w:tabs>
        <w:autoSpaceDE w:val="0"/>
        <w:autoSpaceDN w:val="0"/>
        <w:spacing w:after="0" w:line="240" w:lineRule="auto"/>
        <w:ind w:firstLine="709"/>
        <w:jc w:val="both"/>
        <w:rPr>
          <w:rFonts w:ascii="Times New Roman" w:hAnsi="Times New Roman" w:cs="Times New Roman"/>
          <w:sz w:val="24"/>
          <w:szCs w:val="24"/>
        </w:rPr>
      </w:pPr>
      <w:r w:rsidRPr="00D80F83">
        <w:rPr>
          <w:rFonts w:ascii="Times New Roman" w:hAnsi="Times New Roman" w:cs="Times New Roman"/>
          <w:sz w:val="24"/>
          <w:szCs w:val="24"/>
        </w:rPr>
        <w:t xml:space="preserve"> </w:t>
      </w:r>
      <w:r w:rsidR="00AF6D51" w:rsidRPr="00D80F83">
        <w:rPr>
          <w:rFonts w:ascii="Times New Roman" w:hAnsi="Times New Roman" w:cs="Times New Roman"/>
          <w:sz w:val="24"/>
          <w:szCs w:val="24"/>
        </w:rPr>
        <w:t>5</w:t>
      </w:r>
      <w:r w:rsidR="00A44EC7" w:rsidRPr="00D80F83">
        <w:rPr>
          <w:rFonts w:ascii="Times New Roman" w:hAnsi="Times New Roman" w:cs="Times New Roman"/>
          <w:sz w:val="24"/>
          <w:szCs w:val="24"/>
        </w:rPr>
        <w:t>.1</w:t>
      </w:r>
      <w:r w:rsidR="00901E62" w:rsidRPr="00D80F83">
        <w:rPr>
          <w:rFonts w:ascii="Times New Roman" w:hAnsi="Times New Roman" w:cs="Times New Roman"/>
          <w:sz w:val="24"/>
          <w:szCs w:val="24"/>
        </w:rPr>
        <w:t xml:space="preserve"> </w:t>
      </w:r>
      <w:r w:rsidR="00A44EC7" w:rsidRPr="00D80F83">
        <w:rPr>
          <w:rFonts w:ascii="Times New Roman" w:hAnsi="Times New Roman" w:cs="Times New Roman"/>
          <w:sz w:val="24"/>
          <w:szCs w:val="24"/>
        </w:rPr>
        <w:t xml:space="preserve">В границах </w:t>
      </w:r>
      <w:proofErr w:type="spellStart"/>
      <w:r w:rsidR="00B17736" w:rsidRPr="00D80F83">
        <w:rPr>
          <w:rFonts w:ascii="Times New Roman" w:hAnsi="Times New Roman" w:cs="Times New Roman"/>
          <w:sz w:val="24"/>
          <w:szCs w:val="24"/>
        </w:rPr>
        <w:t>Балейского</w:t>
      </w:r>
      <w:proofErr w:type="spellEnd"/>
      <w:r w:rsidR="00B17736" w:rsidRPr="00D80F83">
        <w:rPr>
          <w:rFonts w:ascii="Times New Roman" w:hAnsi="Times New Roman" w:cs="Times New Roman"/>
          <w:sz w:val="24"/>
          <w:szCs w:val="24"/>
        </w:rPr>
        <w:t xml:space="preserve"> </w:t>
      </w:r>
      <w:r w:rsidR="00A44EC7" w:rsidRPr="00D80F83">
        <w:rPr>
          <w:rFonts w:ascii="Times New Roman" w:hAnsi="Times New Roman" w:cs="Times New Roman"/>
          <w:sz w:val="24"/>
          <w:szCs w:val="24"/>
        </w:rPr>
        <w:t xml:space="preserve">муниципального округа отсутствуют территории, в границах которых предусматривается осуществление комплексного развития территории. </w:t>
      </w:r>
    </w:p>
    <w:p w14:paraId="631DC46A" w14:textId="77777777" w:rsidR="003A3F8E" w:rsidRPr="00D80F83" w:rsidRDefault="003A3F8E" w:rsidP="00282647">
      <w:pPr>
        <w:pStyle w:val="a3"/>
        <w:numPr>
          <w:ilvl w:val="0"/>
          <w:numId w:val="9"/>
        </w:numPr>
        <w:spacing w:before="0" w:beforeAutospacing="0" w:after="0" w:afterAutospacing="0"/>
        <w:ind w:left="0" w:firstLine="709"/>
        <w:jc w:val="both"/>
      </w:pPr>
      <w:r w:rsidRPr="00D80F83">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0C2D787A" w14:textId="5866793E" w:rsidR="00AF6D51" w:rsidRPr="00D80F83" w:rsidRDefault="00901E62" w:rsidP="00DD258B">
      <w:pPr>
        <w:pStyle w:val="a4"/>
        <w:widowControl w:val="0"/>
        <w:numPr>
          <w:ilvl w:val="0"/>
          <w:numId w:val="9"/>
        </w:numPr>
        <w:tabs>
          <w:tab w:val="left" w:pos="0"/>
          <w:tab w:val="left" w:pos="993"/>
          <w:tab w:val="left" w:pos="1276"/>
        </w:tabs>
        <w:autoSpaceDE w:val="0"/>
        <w:autoSpaceDN w:val="0"/>
        <w:spacing w:after="0" w:line="240" w:lineRule="auto"/>
        <w:ind w:left="0" w:firstLine="709"/>
        <w:rPr>
          <w:rFonts w:ascii="Times New Roman" w:hAnsi="Times New Roman"/>
          <w:sz w:val="24"/>
          <w:szCs w:val="24"/>
        </w:rPr>
      </w:pPr>
      <w:r w:rsidRPr="00D80F83">
        <w:rPr>
          <w:rFonts w:ascii="Times New Roman" w:hAnsi="Times New Roman"/>
          <w:sz w:val="24"/>
          <w:szCs w:val="24"/>
        </w:rPr>
        <w:t>О</w:t>
      </w:r>
      <w:r w:rsidR="00AF6D51" w:rsidRPr="00D80F83">
        <w:rPr>
          <w:rFonts w:ascii="Times New Roman" w:hAnsi="Times New Roman"/>
          <w:sz w:val="24"/>
          <w:szCs w:val="24"/>
        </w:rPr>
        <w:t>бязательным приложением к настоящим Правилам являются сведения о границах территориальных зон, которые содержат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w:t>
      </w:r>
    </w:p>
    <w:p w14:paraId="151FAEF9" w14:textId="24E034B3" w:rsidR="006842DE" w:rsidRPr="00D80F83" w:rsidRDefault="006842DE" w:rsidP="00D42177">
      <w:pPr>
        <w:pStyle w:val="20"/>
        <w:spacing w:before="0" w:after="0" w:line="240" w:lineRule="auto"/>
        <w:jc w:val="both"/>
        <w:rPr>
          <w:szCs w:val="24"/>
        </w:rPr>
      </w:pPr>
      <w:bookmarkStart w:id="47" w:name="_Toc214807815"/>
      <w:r w:rsidRPr="00D80F83">
        <w:rPr>
          <w:szCs w:val="24"/>
        </w:rPr>
        <w:lastRenderedPageBreak/>
        <w:t>Статья 5. Общие положения о градостроительном регламенте</w:t>
      </w:r>
      <w:bookmarkEnd w:id="47"/>
    </w:p>
    <w:p w14:paraId="7046CD30" w14:textId="77777777" w:rsidR="00D42177" w:rsidRPr="00D80F83" w:rsidRDefault="006842DE" w:rsidP="00D42177">
      <w:pPr>
        <w:pStyle w:val="a3"/>
        <w:spacing w:before="0" w:beforeAutospacing="0" w:after="0" w:afterAutospacing="0"/>
        <w:ind w:firstLine="709"/>
        <w:jc w:val="both"/>
      </w:pPr>
      <w:r w:rsidRPr="00D80F83">
        <w:t>1.</w:t>
      </w:r>
      <w:r w:rsidR="009A1312" w:rsidRPr="00D80F83">
        <w:tab/>
      </w:r>
      <w:r w:rsidR="00D42177" w:rsidRPr="00D80F83">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4A933EC5" w14:textId="77777777" w:rsidR="00D42177" w:rsidRPr="00D80F83" w:rsidRDefault="006842DE" w:rsidP="00D42177">
      <w:pPr>
        <w:pStyle w:val="a3"/>
        <w:spacing w:before="0" w:beforeAutospacing="0" w:after="0" w:afterAutospacing="0"/>
        <w:ind w:firstLine="709"/>
        <w:jc w:val="both"/>
      </w:pPr>
      <w:r w:rsidRPr="00D80F83">
        <w:t>2.</w:t>
      </w:r>
      <w:r w:rsidR="009A1312" w:rsidRPr="00D80F83">
        <w:tab/>
      </w:r>
      <w:r w:rsidR="00D42177" w:rsidRPr="00D80F83">
        <w:t>Градостроительные регламенты устанавливаются с учетом:</w:t>
      </w:r>
    </w:p>
    <w:p w14:paraId="0DDBF153" w14:textId="77777777" w:rsidR="00D42177" w:rsidRPr="00D80F83" w:rsidRDefault="00D42177" w:rsidP="00D42177">
      <w:pPr>
        <w:pStyle w:val="a3"/>
        <w:spacing w:before="0" w:beforeAutospacing="0" w:after="0" w:afterAutospacing="0"/>
        <w:ind w:firstLine="709"/>
        <w:jc w:val="both"/>
      </w:pPr>
      <w:r w:rsidRPr="00D80F83">
        <w:t>1) фактического использования земельных участков и объектов капитального строительства в границах территориальной зоны;</w:t>
      </w:r>
    </w:p>
    <w:p w14:paraId="49C5A3E4" w14:textId="77777777" w:rsidR="00D42177" w:rsidRPr="00D80F83" w:rsidRDefault="00D42177" w:rsidP="00D42177">
      <w:pPr>
        <w:pStyle w:val="a3"/>
        <w:spacing w:before="0" w:beforeAutospacing="0" w:after="0" w:afterAutospacing="0"/>
        <w:ind w:firstLine="709"/>
        <w:jc w:val="both"/>
      </w:pPr>
      <w:r w:rsidRPr="00D80F83">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3E2D3825" w14:textId="77777777" w:rsidR="00D42177" w:rsidRPr="00D80F83" w:rsidRDefault="00D42177" w:rsidP="00D42177">
      <w:pPr>
        <w:pStyle w:val="a3"/>
        <w:spacing w:before="0" w:beforeAutospacing="0" w:after="0" w:afterAutospacing="0"/>
        <w:ind w:firstLine="709"/>
        <w:jc w:val="both"/>
      </w:pPr>
      <w:r w:rsidRPr="00D80F83">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14:paraId="67CFC6DF" w14:textId="77777777" w:rsidR="00D42177" w:rsidRPr="00D80F83" w:rsidRDefault="00D42177" w:rsidP="00D42177">
      <w:pPr>
        <w:pStyle w:val="a3"/>
        <w:spacing w:before="0" w:beforeAutospacing="0" w:after="0" w:afterAutospacing="0"/>
        <w:ind w:firstLine="709"/>
        <w:jc w:val="both"/>
      </w:pPr>
      <w:r w:rsidRPr="00D80F83">
        <w:t>4) видов территориальных зон;</w:t>
      </w:r>
    </w:p>
    <w:p w14:paraId="290D3447" w14:textId="77777777" w:rsidR="00D42177" w:rsidRPr="00D80F83" w:rsidRDefault="00D42177" w:rsidP="00D42177">
      <w:pPr>
        <w:pStyle w:val="a3"/>
        <w:spacing w:before="0" w:beforeAutospacing="0" w:after="0" w:afterAutospacing="0"/>
        <w:ind w:firstLine="709"/>
        <w:jc w:val="both"/>
      </w:pPr>
      <w:r w:rsidRPr="00D80F83">
        <w:t>5) требований охраны объектов культурного наследия, а также особо охраняемых природных территорий, иных природных объектов.</w:t>
      </w:r>
    </w:p>
    <w:p w14:paraId="71EDB39E" w14:textId="70977811" w:rsidR="006842DE" w:rsidRPr="00D80F83" w:rsidRDefault="006842DE" w:rsidP="00DD258B">
      <w:pPr>
        <w:tabs>
          <w:tab w:val="left" w:pos="993"/>
        </w:tabs>
        <w:spacing w:after="0" w:line="240" w:lineRule="auto"/>
        <w:ind w:firstLine="709"/>
        <w:jc w:val="both"/>
        <w:rPr>
          <w:rFonts w:ascii="Times New Roman" w:eastAsia="Times New Roman" w:hAnsi="Times New Roman" w:cs="Times New Roman"/>
          <w:sz w:val="24"/>
          <w:szCs w:val="24"/>
        </w:rPr>
      </w:pPr>
      <w:r w:rsidRPr="00D80F83">
        <w:rPr>
          <w:rFonts w:ascii="Times New Roman" w:eastAsia="Times New Roman" w:hAnsi="Times New Roman" w:cs="Times New Roman"/>
          <w:sz w:val="24"/>
          <w:szCs w:val="24"/>
        </w:rPr>
        <w:t>3.</w:t>
      </w:r>
      <w:r w:rsidR="009A1312" w:rsidRPr="00D80F83">
        <w:rPr>
          <w:rFonts w:ascii="Times New Roman" w:eastAsia="Times New Roman" w:hAnsi="Times New Roman" w:cs="Times New Roman"/>
          <w:sz w:val="24"/>
          <w:szCs w:val="24"/>
        </w:rPr>
        <w:tab/>
      </w:r>
      <w:r w:rsidRPr="00D80F83">
        <w:rPr>
          <w:rFonts w:ascii="Times New Roman" w:eastAsia="Times New Roman" w:hAnsi="Times New Roman" w:cs="Times New Roman"/>
          <w:sz w:val="24"/>
          <w:szCs w:val="24"/>
        </w:rPr>
        <w:t>Градостроительные регламенты обязательны для исполнения правообладателями земельных участков, объектов капитального строительства, иными физическ</w:t>
      </w:r>
      <w:r w:rsidR="00441C05" w:rsidRPr="00D80F83">
        <w:rPr>
          <w:rFonts w:ascii="Times New Roman" w:eastAsia="Times New Roman" w:hAnsi="Times New Roman" w:cs="Times New Roman"/>
          <w:sz w:val="24"/>
          <w:szCs w:val="24"/>
        </w:rPr>
        <w:t>ими и юридическими лицами в </w:t>
      </w:r>
      <w:r w:rsidRPr="00D80F83">
        <w:rPr>
          <w:rFonts w:ascii="Times New Roman" w:eastAsia="Times New Roman" w:hAnsi="Times New Roman" w:cs="Times New Roman"/>
          <w:sz w:val="24"/>
          <w:szCs w:val="24"/>
        </w:rPr>
        <w:t>случаях, связанных с градостроительной деятельностью и земельными отношениями, осуществляемыми на территории муниципального округа, при осуществлении планировки территории, архитектурно-строительного проектирования, строительства, реконструкции, эксплуатации объектов капитального строительства и иных действий.</w:t>
      </w:r>
    </w:p>
    <w:p w14:paraId="4710B9EC" w14:textId="3AA0EAF9" w:rsidR="006842DE" w:rsidRPr="00D80F83" w:rsidRDefault="006842DE" w:rsidP="00DD258B">
      <w:pPr>
        <w:tabs>
          <w:tab w:val="left" w:pos="993"/>
        </w:tabs>
        <w:spacing w:after="0" w:line="240" w:lineRule="auto"/>
        <w:ind w:firstLine="709"/>
        <w:jc w:val="both"/>
        <w:rPr>
          <w:rFonts w:ascii="Times New Roman" w:eastAsia="Times New Roman" w:hAnsi="Times New Roman" w:cs="Times New Roman"/>
          <w:sz w:val="24"/>
          <w:szCs w:val="24"/>
        </w:rPr>
      </w:pPr>
      <w:r w:rsidRPr="00D80F83">
        <w:rPr>
          <w:rFonts w:ascii="Times New Roman" w:eastAsia="Times New Roman" w:hAnsi="Times New Roman" w:cs="Times New Roman"/>
          <w:sz w:val="24"/>
          <w:szCs w:val="24"/>
        </w:rPr>
        <w:t>4.</w:t>
      </w:r>
      <w:r w:rsidR="009A1312" w:rsidRPr="00D80F83">
        <w:rPr>
          <w:rFonts w:ascii="Times New Roman" w:eastAsia="Times New Roman" w:hAnsi="Times New Roman" w:cs="Times New Roman"/>
          <w:sz w:val="24"/>
          <w:szCs w:val="24"/>
        </w:rPr>
        <w:tab/>
      </w:r>
      <w:r w:rsidRPr="00D80F83">
        <w:rPr>
          <w:rFonts w:ascii="Times New Roman" w:eastAsia="Times New Roman" w:hAnsi="Times New Roman" w:cs="Times New Roman"/>
          <w:sz w:val="24"/>
          <w:szCs w:val="24"/>
        </w:rPr>
        <w:t>Действие градостроительных регламентов, установленны</w:t>
      </w:r>
      <w:r w:rsidR="00441C05" w:rsidRPr="00D80F83">
        <w:rPr>
          <w:rFonts w:ascii="Times New Roman" w:eastAsia="Times New Roman" w:hAnsi="Times New Roman" w:cs="Times New Roman"/>
          <w:sz w:val="24"/>
          <w:szCs w:val="24"/>
        </w:rPr>
        <w:t>х Правилами, распространяется в </w:t>
      </w:r>
      <w:r w:rsidRPr="00D80F83">
        <w:rPr>
          <w:rFonts w:ascii="Times New Roman" w:eastAsia="Times New Roman" w:hAnsi="Times New Roman" w:cs="Times New Roman"/>
          <w:sz w:val="24"/>
          <w:szCs w:val="24"/>
        </w:rPr>
        <w:t>равной мере на все земельные участки и объекты капитального строительства, расположен</w:t>
      </w:r>
      <w:r w:rsidR="00441C05" w:rsidRPr="00D80F83">
        <w:rPr>
          <w:rFonts w:ascii="Times New Roman" w:eastAsia="Times New Roman" w:hAnsi="Times New Roman" w:cs="Times New Roman"/>
          <w:sz w:val="24"/>
          <w:szCs w:val="24"/>
        </w:rPr>
        <w:t>ные в </w:t>
      </w:r>
      <w:r w:rsidRPr="00D80F83">
        <w:rPr>
          <w:rFonts w:ascii="Times New Roman" w:eastAsia="Times New Roman" w:hAnsi="Times New Roman" w:cs="Times New Roman"/>
          <w:sz w:val="24"/>
          <w:szCs w:val="24"/>
        </w:rPr>
        <w:t xml:space="preserve">границах территориальных зон, установленных на карте градостроительного зонирования, за исключением земельных участков, указанных в </w:t>
      </w:r>
      <w:hyperlink w:anchor="Par201" w:tooltip="5. Действие градостроительных регламентов не распространяется на следующие земельные участки, расположенные на территории городского округа:" w:history="1">
        <w:r w:rsidRPr="00D80F83">
          <w:rPr>
            <w:rFonts w:ascii="Times New Roman" w:eastAsia="Times New Roman" w:hAnsi="Times New Roman" w:cs="Times New Roman"/>
            <w:sz w:val="24"/>
            <w:szCs w:val="24"/>
          </w:rPr>
          <w:t>части 5</w:t>
        </w:r>
      </w:hyperlink>
      <w:r w:rsidRPr="00D80F83">
        <w:rPr>
          <w:rFonts w:ascii="Times New Roman" w:eastAsia="Times New Roman" w:hAnsi="Times New Roman" w:cs="Times New Roman"/>
          <w:sz w:val="24"/>
          <w:szCs w:val="24"/>
        </w:rPr>
        <w:t xml:space="preserve"> настоящей статьи.</w:t>
      </w:r>
    </w:p>
    <w:p w14:paraId="7F2897B2" w14:textId="5CB82B8E" w:rsidR="00D42177" w:rsidRPr="00D80F83" w:rsidRDefault="006842DE" w:rsidP="00D42177">
      <w:pPr>
        <w:pStyle w:val="a3"/>
        <w:spacing w:before="0" w:beforeAutospacing="0" w:after="0" w:afterAutospacing="0"/>
        <w:ind w:firstLine="709"/>
        <w:jc w:val="both"/>
      </w:pPr>
      <w:r w:rsidRPr="00D80F83">
        <w:t>5.</w:t>
      </w:r>
      <w:r w:rsidR="00D42177" w:rsidRPr="00D80F83">
        <w:t xml:space="preserve"> Действие градостроительного регламента не распространяется на земельные участки:</w:t>
      </w:r>
    </w:p>
    <w:p w14:paraId="53509427" w14:textId="77777777" w:rsidR="00D42177" w:rsidRPr="00D80F83" w:rsidRDefault="00D42177" w:rsidP="00D42177">
      <w:pPr>
        <w:spacing w:after="0" w:line="240" w:lineRule="auto"/>
        <w:ind w:firstLine="709"/>
        <w:jc w:val="both"/>
        <w:rPr>
          <w:rFonts w:ascii="Times New Roman" w:eastAsia="Times New Roman" w:hAnsi="Times New Roman" w:cs="Times New Roman"/>
          <w:sz w:val="24"/>
          <w:szCs w:val="24"/>
          <w:lang w:eastAsia="ru-RU"/>
        </w:rPr>
      </w:pPr>
      <w:r w:rsidRPr="00D80F83">
        <w:rPr>
          <w:rFonts w:ascii="Times New Roman" w:eastAsia="Times New Roman" w:hAnsi="Times New Roman" w:cs="Times New Roman"/>
          <w:sz w:val="24"/>
          <w:szCs w:val="24"/>
          <w:lang w:eastAsia="ru-RU"/>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50091E14" w14:textId="77777777" w:rsidR="00D42177" w:rsidRPr="00D80F83" w:rsidRDefault="00D42177" w:rsidP="00D42177">
      <w:pPr>
        <w:spacing w:after="0" w:line="240" w:lineRule="auto"/>
        <w:ind w:firstLine="709"/>
        <w:jc w:val="both"/>
        <w:rPr>
          <w:rFonts w:ascii="Times New Roman" w:eastAsia="Times New Roman" w:hAnsi="Times New Roman" w:cs="Times New Roman"/>
          <w:sz w:val="24"/>
          <w:szCs w:val="24"/>
          <w:lang w:eastAsia="ru-RU"/>
        </w:rPr>
      </w:pPr>
      <w:r w:rsidRPr="00D80F83">
        <w:rPr>
          <w:rFonts w:ascii="Times New Roman" w:eastAsia="Times New Roman" w:hAnsi="Times New Roman" w:cs="Times New Roman"/>
          <w:sz w:val="24"/>
          <w:szCs w:val="24"/>
          <w:lang w:eastAsia="ru-RU"/>
        </w:rPr>
        <w:t>2) в границах территорий общего пользования;</w:t>
      </w:r>
    </w:p>
    <w:p w14:paraId="08D3D5A9" w14:textId="77777777" w:rsidR="00D42177" w:rsidRPr="00D80F83" w:rsidRDefault="00D42177" w:rsidP="00D42177">
      <w:pPr>
        <w:spacing w:after="0" w:line="240" w:lineRule="auto"/>
        <w:ind w:firstLine="709"/>
        <w:jc w:val="both"/>
        <w:rPr>
          <w:rFonts w:ascii="Times New Roman" w:eastAsia="Times New Roman" w:hAnsi="Times New Roman" w:cs="Times New Roman"/>
          <w:sz w:val="24"/>
          <w:szCs w:val="24"/>
          <w:lang w:eastAsia="ru-RU"/>
        </w:rPr>
      </w:pPr>
      <w:r w:rsidRPr="00D80F83">
        <w:rPr>
          <w:rFonts w:ascii="Times New Roman" w:eastAsia="Times New Roman" w:hAnsi="Times New Roman" w:cs="Times New Roman"/>
          <w:sz w:val="24"/>
          <w:szCs w:val="24"/>
          <w:lang w:eastAsia="ru-RU"/>
        </w:rPr>
        <w:t>3) предназначенные для размещения линейных объектов и (или) занятые линейными объектами;</w:t>
      </w:r>
    </w:p>
    <w:p w14:paraId="17985C2A" w14:textId="77777777" w:rsidR="00D42177" w:rsidRPr="00D80F83" w:rsidRDefault="00D42177" w:rsidP="00D42177">
      <w:pPr>
        <w:spacing w:after="0" w:line="240" w:lineRule="auto"/>
        <w:ind w:firstLine="709"/>
        <w:jc w:val="both"/>
        <w:rPr>
          <w:rFonts w:ascii="Times New Roman" w:eastAsia="Times New Roman" w:hAnsi="Times New Roman" w:cs="Times New Roman"/>
          <w:sz w:val="24"/>
          <w:szCs w:val="24"/>
          <w:lang w:eastAsia="ru-RU"/>
        </w:rPr>
      </w:pPr>
      <w:r w:rsidRPr="00D80F83">
        <w:rPr>
          <w:rFonts w:ascii="Times New Roman" w:eastAsia="Times New Roman" w:hAnsi="Times New Roman" w:cs="Times New Roman"/>
          <w:sz w:val="24"/>
          <w:szCs w:val="24"/>
          <w:lang w:eastAsia="ru-RU"/>
        </w:rPr>
        <w:t>4) предоставленные для добычи полезных ископаемых.</w:t>
      </w:r>
    </w:p>
    <w:p w14:paraId="18339060" w14:textId="600FAF49" w:rsidR="00D42177" w:rsidRPr="00D80F83" w:rsidRDefault="00D42177" w:rsidP="00D42177">
      <w:pPr>
        <w:spacing w:before="105" w:after="0" w:line="180" w:lineRule="atLeast"/>
        <w:ind w:firstLine="540"/>
        <w:jc w:val="both"/>
        <w:rPr>
          <w:rFonts w:ascii="Times New Roman" w:eastAsia="Times New Roman" w:hAnsi="Times New Roman" w:cs="Times New Roman"/>
          <w:sz w:val="24"/>
          <w:szCs w:val="24"/>
          <w:lang w:eastAsia="ru-RU"/>
        </w:rPr>
      </w:pPr>
      <w:r w:rsidRPr="00D80F83">
        <w:rPr>
          <w:rFonts w:ascii="Times New Roman" w:eastAsia="Times New Roman" w:hAnsi="Times New Roman" w:cs="Times New Roman"/>
          <w:sz w:val="24"/>
          <w:szCs w:val="24"/>
          <w:lang w:eastAsia="ru-RU"/>
        </w:rPr>
        <w:t>6. 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21117071" w14:textId="13002A98" w:rsidR="00D42177" w:rsidRPr="00D80F83" w:rsidRDefault="00D42177" w:rsidP="00D42177">
      <w:pPr>
        <w:pStyle w:val="a3"/>
        <w:spacing w:before="0" w:beforeAutospacing="0" w:after="0" w:afterAutospacing="0"/>
        <w:ind w:firstLine="709"/>
        <w:jc w:val="both"/>
      </w:pPr>
      <w:r w:rsidRPr="00D80F83">
        <w:t>7</w:t>
      </w:r>
      <w:r w:rsidR="006842DE" w:rsidRPr="00D80F83">
        <w:t>.</w:t>
      </w:r>
      <w:r w:rsidRPr="00D80F83">
        <w:t xml:space="preserve">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14:paraId="18CE63B0" w14:textId="7BCD4FF8" w:rsidR="00D42177" w:rsidRPr="00D80F83" w:rsidRDefault="00D42177" w:rsidP="00D42177">
      <w:pPr>
        <w:pStyle w:val="a3"/>
        <w:spacing w:before="0" w:beforeAutospacing="0" w:after="0" w:afterAutospacing="0"/>
        <w:ind w:firstLine="709"/>
        <w:jc w:val="both"/>
      </w:pPr>
      <w:r w:rsidRPr="00D80F83">
        <w:t>7</w:t>
      </w:r>
      <w:r w:rsidR="006842DE" w:rsidRPr="00D80F83">
        <w:t>.1.</w:t>
      </w:r>
      <w:r w:rsidR="009A1312" w:rsidRPr="00D80F83">
        <w:tab/>
      </w:r>
      <w:r w:rsidRPr="00D80F83">
        <w:t>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14:paraId="14259CFE" w14:textId="6B54BB7C" w:rsidR="00D42177" w:rsidRPr="00D80F83" w:rsidRDefault="00590285" w:rsidP="00590285">
      <w:pPr>
        <w:pStyle w:val="a3"/>
        <w:spacing w:before="0" w:beforeAutospacing="0" w:after="0" w:afterAutospacing="0"/>
        <w:ind w:firstLine="709"/>
        <w:jc w:val="both"/>
      </w:pPr>
      <w:r w:rsidRPr="00D80F83">
        <w:lastRenderedPageBreak/>
        <w:t>8</w:t>
      </w:r>
      <w:r w:rsidR="006842DE" w:rsidRPr="00D80F83">
        <w:t>.</w:t>
      </w:r>
      <w:r w:rsidR="009A1312" w:rsidRPr="00D80F83">
        <w:tab/>
      </w:r>
      <w:r w:rsidR="00D42177" w:rsidRPr="00D80F83">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14:paraId="2ABEC61D" w14:textId="63A88B56" w:rsidR="006842DE" w:rsidRPr="00D80F83" w:rsidRDefault="006842DE" w:rsidP="00DD258B">
      <w:pPr>
        <w:tabs>
          <w:tab w:val="left" w:pos="993"/>
        </w:tabs>
        <w:spacing w:after="0" w:line="240" w:lineRule="auto"/>
        <w:ind w:firstLine="709"/>
        <w:jc w:val="both"/>
        <w:rPr>
          <w:rFonts w:ascii="Times New Roman" w:eastAsia="Times New Roman" w:hAnsi="Times New Roman" w:cs="Times New Roman"/>
          <w:sz w:val="24"/>
          <w:szCs w:val="24"/>
        </w:rPr>
      </w:pPr>
      <w:r w:rsidRPr="00D80F83">
        <w:rPr>
          <w:rFonts w:ascii="Times New Roman" w:eastAsia="Times New Roman" w:hAnsi="Times New Roman" w:cs="Times New Roman"/>
          <w:sz w:val="24"/>
          <w:szCs w:val="24"/>
        </w:rPr>
        <w:t>9.</w:t>
      </w:r>
      <w:r w:rsidR="009A1312" w:rsidRPr="00D80F83">
        <w:rPr>
          <w:rFonts w:ascii="Times New Roman" w:eastAsia="Times New Roman" w:hAnsi="Times New Roman" w:cs="Times New Roman"/>
          <w:sz w:val="24"/>
          <w:szCs w:val="24"/>
        </w:rPr>
        <w:tab/>
      </w:r>
      <w:r w:rsidRPr="00D80F83">
        <w:rPr>
          <w:rFonts w:ascii="Times New Roman" w:eastAsia="Times New Roman" w:hAnsi="Times New Roman" w:cs="Times New Roman"/>
          <w:sz w:val="24"/>
          <w:szCs w:val="24"/>
        </w:rPr>
        <w:t>Применительн</w:t>
      </w:r>
      <w:r w:rsidR="00000B98" w:rsidRPr="00D80F83">
        <w:rPr>
          <w:rFonts w:ascii="Times New Roman" w:eastAsia="Times New Roman" w:hAnsi="Times New Roman" w:cs="Times New Roman"/>
          <w:sz w:val="24"/>
          <w:szCs w:val="24"/>
        </w:rPr>
        <w:t>о к каждой территориальной зоне устанавливаются:</w:t>
      </w:r>
      <w:r w:rsidRPr="00D80F83">
        <w:rPr>
          <w:rFonts w:ascii="Times New Roman" w:eastAsia="Times New Roman" w:hAnsi="Times New Roman" w:cs="Times New Roman"/>
          <w:sz w:val="24"/>
          <w:szCs w:val="24"/>
        </w:rPr>
        <w:t xml:space="preserve"> </w:t>
      </w:r>
    </w:p>
    <w:p w14:paraId="73C318A7" w14:textId="77777777" w:rsidR="006842DE" w:rsidRPr="00D80F83" w:rsidRDefault="006842DE" w:rsidP="00DD258B">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D80F83">
        <w:rPr>
          <w:rFonts w:ascii="Times New Roman" w:eastAsia="Times New Roman" w:hAnsi="Times New Roman" w:cs="Times New Roman"/>
          <w:sz w:val="24"/>
          <w:szCs w:val="24"/>
          <w:lang w:eastAsia="ru-RU"/>
        </w:rPr>
        <w:t>1) основные виды разрешенного использования;</w:t>
      </w:r>
    </w:p>
    <w:p w14:paraId="1E95C1DF" w14:textId="77777777" w:rsidR="006842DE" w:rsidRPr="00D80F83" w:rsidRDefault="006842DE" w:rsidP="00DD258B">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D80F83">
        <w:rPr>
          <w:rFonts w:ascii="Times New Roman" w:eastAsia="Times New Roman" w:hAnsi="Times New Roman" w:cs="Times New Roman"/>
          <w:sz w:val="24"/>
          <w:szCs w:val="24"/>
          <w:lang w:eastAsia="ru-RU"/>
        </w:rPr>
        <w:t>2) условно разрешенные виды использования;</w:t>
      </w:r>
    </w:p>
    <w:p w14:paraId="723B3D95" w14:textId="77777777" w:rsidR="006842DE" w:rsidRPr="00D80F83" w:rsidRDefault="006842DE" w:rsidP="00DD258B">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D80F83">
        <w:rPr>
          <w:rFonts w:ascii="Times New Roman" w:eastAsia="Times New Roman" w:hAnsi="Times New Roman" w:cs="Times New Roman"/>
          <w:sz w:val="24"/>
          <w:szCs w:val="24"/>
          <w:lang w:eastAsia="ru-RU"/>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69880997" w14:textId="77777777" w:rsidR="00000B98" w:rsidRPr="00D80F83" w:rsidRDefault="006842DE" w:rsidP="00000B98">
      <w:pPr>
        <w:pStyle w:val="a3"/>
        <w:spacing w:before="0" w:beforeAutospacing="0" w:after="0" w:afterAutospacing="0" w:line="180" w:lineRule="atLeast"/>
        <w:ind w:firstLine="540"/>
        <w:jc w:val="both"/>
      </w:pPr>
      <w:r w:rsidRPr="00D80F83">
        <w:t>9.1.</w:t>
      </w:r>
      <w:r w:rsidR="009A1312" w:rsidRPr="00D80F83">
        <w:tab/>
      </w:r>
      <w:r w:rsidR="00000B98" w:rsidRPr="00D80F83">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14:paraId="3C05965D" w14:textId="17525CC0" w:rsidR="00077BEF" w:rsidRPr="00D80F83" w:rsidRDefault="006842DE" w:rsidP="00077BEF">
      <w:pPr>
        <w:pStyle w:val="a3"/>
        <w:spacing w:before="0" w:beforeAutospacing="0" w:after="0" w:afterAutospacing="0" w:line="180" w:lineRule="atLeast"/>
        <w:ind w:firstLine="540"/>
        <w:jc w:val="both"/>
      </w:pPr>
      <w:r w:rsidRPr="00D80F83">
        <w:t>10.</w:t>
      </w:r>
      <w:r w:rsidR="009A1312" w:rsidRPr="00D80F83">
        <w:tab/>
      </w:r>
      <w:r w:rsidR="00077BEF" w:rsidRPr="00D80F83">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18349277" w14:textId="71E2FD72" w:rsidR="006842DE" w:rsidRPr="00D80F83" w:rsidRDefault="006842DE" w:rsidP="00DD258B">
      <w:pPr>
        <w:tabs>
          <w:tab w:val="left" w:pos="993"/>
        </w:tabs>
        <w:spacing w:after="0" w:line="240" w:lineRule="auto"/>
        <w:ind w:firstLine="709"/>
        <w:jc w:val="both"/>
        <w:rPr>
          <w:rFonts w:ascii="Times New Roman" w:eastAsia="Times New Roman" w:hAnsi="Times New Roman" w:cs="Times New Roman"/>
          <w:sz w:val="24"/>
          <w:szCs w:val="24"/>
        </w:rPr>
      </w:pPr>
      <w:r w:rsidRPr="00D80F83">
        <w:rPr>
          <w:rFonts w:ascii="Times New Roman" w:eastAsia="Times New Roman" w:hAnsi="Times New Roman" w:cs="Times New Roman"/>
          <w:sz w:val="24"/>
          <w:szCs w:val="24"/>
        </w:rPr>
        <w:t>10.1.</w:t>
      </w:r>
      <w:r w:rsidR="009A1312" w:rsidRPr="00D80F83">
        <w:rPr>
          <w:rFonts w:ascii="Times New Roman" w:eastAsia="Times New Roman" w:hAnsi="Times New Roman" w:cs="Times New Roman"/>
          <w:sz w:val="24"/>
          <w:szCs w:val="24"/>
        </w:rPr>
        <w:tab/>
      </w:r>
      <w:r w:rsidRPr="00D80F83">
        <w:rPr>
          <w:rFonts w:ascii="Times New Roman" w:eastAsia="Times New Roman" w:hAnsi="Times New Roman" w:cs="Times New Roman"/>
          <w:sz w:val="24"/>
          <w:szCs w:val="24"/>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14:paraId="33E38CDD" w14:textId="32EA7BBA" w:rsidR="006842DE" w:rsidRPr="00D80F83" w:rsidRDefault="009A1312" w:rsidP="00DD258B">
      <w:pPr>
        <w:tabs>
          <w:tab w:val="left" w:pos="993"/>
        </w:tabs>
        <w:spacing w:after="0" w:line="240" w:lineRule="auto"/>
        <w:ind w:firstLine="709"/>
        <w:jc w:val="both"/>
        <w:rPr>
          <w:rFonts w:ascii="Times New Roman" w:eastAsia="Times New Roman" w:hAnsi="Times New Roman" w:cs="Times New Roman"/>
          <w:sz w:val="24"/>
          <w:szCs w:val="24"/>
        </w:rPr>
      </w:pPr>
      <w:r w:rsidRPr="00D80F83">
        <w:rPr>
          <w:rFonts w:ascii="Times New Roman" w:eastAsia="Times New Roman" w:hAnsi="Times New Roman" w:cs="Times New Roman"/>
          <w:sz w:val="24"/>
          <w:szCs w:val="24"/>
        </w:rPr>
        <w:t>11</w:t>
      </w:r>
      <w:r w:rsidR="006842DE" w:rsidRPr="00D80F83">
        <w:rPr>
          <w:rFonts w:ascii="Times New Roman" w:eastAsia="Times New Roman" w:hAnsi="Times New Roman" w:cs="Times New Roman"/>
          <w:sz w:val="24"/>
          <w:szCs w:val="24"/>
        </w:rPr>
        <w:t>.</w:t>
      </w:r>
      <w:r w:rsidRPr="00D80F83">
        <w:rPr>
          <w:rFonts w:ascii="Times New Roman" w:eastAsia="Times New Roman" w:hAnsi="Times New Roman" w:cs="Times New Roman"/>
          <w:sz w:val="24"/>
          <w:szCs w:val="24"/>
        </w:rPr>
        <w:tab/>
      </w:r>
      <w:r w:rsidR="006842DE" w:rsidRPr="00D80F83">
        <w:rPr>
          <w:rFonts w:ascii="Times New Roman" w:eastAsia="Times New Roman" w:hAnsi="Times New Roman" w:cs="Times New Roman"/>
          <w:sz w:val="24"/>
          <w:szCs w:val="24"/>
        </w:rPr>
        <w:t>Виды разрешенного использования земельных участко</w:t>
      </w:r>
      <w:r w:rsidR="00441C05" w:rsidRPr="00D80F83">
        <w:rPr>
          <w:rFonts w:ascii="Times New Roman" w:eastAsia="Times New Roman" w:hAnsi="Times New Roman" w:cs="Times New Roman"/>
          <w:sz w:val="24"/>
          <w:szCs w:val="24"/>
        </w:rPr>
        <w:t>в определяются в соответствии с </w:t>
      </w:r>
      <w:r w:rsidR="006842DE" w:rsidRPr="00D80F83">
        <w:rPr>
          <w:rFonts w:ascii="Times New Roman" w:eastAsia="Times New Roman" w:hAnsi="Times New Roman" w:cs="Times New Roman"/>
          <w:sz w:val="24"/>
          <w:szCs w:val="24"/>
        </w:rPr>
        <w:t xml:space="preserve">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w:t>
      </w:r>
    </w:p>
    <w:p w14:paraId="3B9FC584" w14:textId="257E1DFD" w:rsidR="006842DE" w:rsidRPr="00D80F83" w:rsidRDefault="009A1312" w:rsidP="00DD258B">
      <w:pPr>
        <w:tabs>
          <w:tab w:val="left" w:pos="993"/>
        </w:tabs>
        <w:spacing w:after="0" w:line="240" w:lineRule="auto"/>
        <w:ind w:firstLine="709"/>
        <w:jc w:val="both"/>
        <w:rPr>
          <w:rFonts w:ascii="Times New Roman" w:eastAsia="Times New Roman" w:hAnsi="Times New Roman" w:cs="Times New Roman"/>
          <w:sz w:val="24"/>
          <w:szCs w:val="24"/>
        </w:rPr>
      </w:pPr>
      <w:r w:rsidRPr="00D80F83">
        <w:rPr>
          <w:rFonts w:ascii="Times New Roman" w:eastAsia="Times New Roman" w:hAnsi="Times New Roman" w:cs="Times New Roman"/>
          <w:sz w:val="24"/>
          <w:szCs w:val="24"/>
        </w:rPr>
        <w:t>11</w:t>
      </w:r>
      <w:r w:rsidR="006842DE" w:rsidRPr="00D80F83">
        <w:rPr>
          <w:rFonts w:ascii="Times New Roman" w:eastAsia="Times New Roman" w:hAnsi="Times New Roman" w:cs="Times New Roman"/>
          <w:sz w:val="24"/>
          <w:szCs w:val="24"/>
        </w:rPr>
        <w:t>.1.</w:t>
      </w:r>
      <w:r w:rsidRPr="00D80F83">
        <w:rPr>
          <w:rFonts w:ascii="Times New Roman" w:eastAsia="Times New Roman" w:hAnsi="Times New Roman" w:cs="Times New Roman"/>
          <w:sz w:val="24"/>
          <w:szCs w:val="24"/>
        </w:rPr>
        <w:tab/>
      </w:r>
      <w:r w:rsidR="006842DE" w:rsidRPr="00D80F83">
        <w:rPr>
          <w:rFonts w:ascii="Times New Roman" w:eastAsia="Times New Roman" w:hAnsi="Times New Roman" w:cs="Times New Roman"/>
          <w:sz w:val="24"/>
          <w:szCs w:val="24"/>
        </w:rPr>
        <w:t xml:space="preserve">Текстовое наименование вида разрешенного использования земельного участка и его код (числовое обозначение) являются равнозначными и утверждены </w:t>
      </w:r>
      <w:hyperlink r:id="rId9" w:history="1">
        <w:r w:rsidR="006842DE" w:rsidRPr="00D80F83">
          <w:rPr>
            <w:rFonts w:ascii="Times New Roman" w:eastAsia="Times New Roman" w:hAnsi="Times New Roman" w:cs="Times New Roman"/>
            <w:sz w:val="24"/>
            <w:szCs w:val="24"/>
          </w:rPr>
          <w:t>Приказом</w:t>
        </w:r>
      </w:hyperlink>
      <w:r w:rsidR="006842DE" w:rsidRPr="00D80F83">
        <w:rPr>
          <w:rFonts w:ascii="Times New Roman" w:eastAsia="Times New Roman" w:hAnsi="Times New Roman" w:cs="Times New Roman"/>
          <w:sz w:val="24"/>
          <w:szCs w:val="24"/>
        </w:rPr>
        <w:t xml:space="preserve"> Федеральной службы государственной регистрации, кадастра и картографии от 10 ноября 2020 года </w:t>
      </w:r>
      <w:r w:rsidR="00441C05" w:rsidRPr="00D80F83">
        <w:rPr>
          <w:rFonts w:ascii="Times New Roman" w:eastAsia="Times New Roman" w:hAnsi="Times New Roman" w:cs="Times New Roman"/>
          <w:sz w:val="24"/>
          <w:szCs w:val="24"/>
        </w:rPr>
        <w:t>№ П/0412 «Об </w:t>
      </w:r>
      <w:r w:rsidR="006842DE" w:rsidRPr="00D80F83">
        <w:rPr>
          <w:rFonts w:ascii="Times New Roman" w:eastAsia="Times New Roman" w:hAnsi="Times New Roman" w:cs="Times New Roman"/>
          <w:sz w:val="24"/>
          <w:szCs w:val="24"/>
        </w:rPr>
        <w:t>утверждении классификатора видов разрешенного и</w:t>
      </w:r>
      <w:r w:rsidR="00441C05" w:rsidRPr="00D80F83">
        <w:rPr>
          <w:rFonts w:ascii="Times New Roman" w:eastAsia="Times New Roman" w:hAnsi="Times New Roman" w:cs="Times New Roman"/>
          <w:sz w:val="24"/>
          <w:szCs w:val="24"/>
        </w:rPr>
        <w:t>спользования земельных участков»</w:t>
      </w:r>
      <w:r w:rsidR="006842DE" w:rsidRPr="00D80F83">
        <w:rPr>
          <w:rFonts w:ascii="Times New Roman" w:eastAsia="Times New Roman" w:hAnsi="Times New Roman" w:cs="Times New Roman"/>
          <w:sz w:val="24"/>
          <w:szCs w:val="24"/>
        </w:rPr>
        <w:t>.</w:t>
      </w:r>
    </w:p>
    <w:p w14:paraId="7B691A83" w14:textId="3F6BCCC7" w:rsidR="006842DE" w:rsidRPr="00D80F83" w:rsidRDefault="009A1312" w:rsidP="00DD258B">
      <w:pPr>
        <w:tabs>
          <w:tab w:val="left" w:pos="993"/>
        </w:tabs>
        <w:spacing w:after="0" w:line="240" w:lineRule="auto"/>
        <w:ind w:firstLine="709"/>
        <w:jc w:val="both"/>
        <w:rPr>
          <w:rFonts w:ascii="Times New Roman" w:eastAsia="Times New Roman" w:hAnsi="Times New Roman" w:cs="Times New Roman"/>
          <w:sz w:val="24"/>
          <w:szCs w:val="24"/>
        </w:rPr>
      </w:pPr>
      <w:r w:rsidRPr="00D80F83">
        <w:rPr>
          <w:rFonts w:ascii="Times New Roman" w:eastAsia="Times New Roman" w:hAnsi="Times New Roman" w:cs="Times New Roman"/>
          <w:sz w:val="24"/>
          <w:szCs w:val="24"/>
        </w:rPr>
        <w:t>12</w:t>
      </w:r>
      <w:r w:rsidR="006842DE" w:rsidRPr="00D80F83">
        <w:rPr>
          <w:rFonts w:ascii="Times New Roman" w:eastAsia="Times New Roman" w:hAnsi="Times New Roman" w:cs="Times New Roman"/>
          <w:sz w:val="24"/>
          <w:szCs w:val="24"/>
        </w:rPr>
        <w:t>.</w:t>
      </w:r>
      <w:r w:rsidRPr="00D80F83">
        <w:rPr>
          <w:rFonts w:ascii="Times New Roman" w:eastAsia="Times New Roman" w:hAnsi="Times New Roman" w:cs="Times New Roman"/>
          <w:sz w:val="24"/>
          <w:szCs w:val="24"/>
        </w:rPr>
        <w:tab/>
      </w:r>
      <w:r w:rsidR="006842DE" w:rsidRPr="00D80F83">
        <w:rPr>
          <w:rFonts w:ascii="Times New Roman" w:eastAsia="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указанные применительно к территориальным зонам, включают в себя:</w:t>
      </w:r>
    </w:p>
    <w:p w14:paraId="0A2B1153" w14:textId="319519A6" w:rsidR="006842DE" w:rsidRPr="00D80F83" w:rsidRDefault="006842DE" w:rsidP="00DD258B">
      <w:pPr>
        <w:pStyle w:val="a4"/>
        <w:numPr>
          <w:ilvl w:val="1"/>
          <w:numId w:val="10"/>
        </w:numPr>
        <w:tabs>
          <w:tab w:val="left" w:pos="993"/>
        </w:tabs>
        <w:spacing w:after="0" w:line="240" w:lineRule="auto"/>
        <w:ind w:left="0" w:firstLine="709"/>
        <w:rPr>
          <w:rFonts w:ascii="Times New Roman" w:eastAsia="Times New Roman" w:hAnsi="Times New Roman"/>
          <w:sz w:val="24"/>
          <w:szCs w:val="24"/>
        </w:rPr>
      </w:pPr>
      <w:r w:rsidRPr="00D80F83">
        <w:rPr>
          <w:rFonts w:ascii="Times New Roman" w:eastAsia="Times New Roman" w:hAnsi="Times New Roman"/>
          <w:sz w:val="24"/>
          <w:szCs w:val="24"/>
        </w:rPr>
        <w:t xml:space="preserve"> предельные (минимальные и (или) максимальные) размеры земельных участков, в том числе их площадь;</w:t>
      </w:r>
    </w:p>
    <w:p w14:paraId="314448D6" w14:textId="284B20BE" w:rsidR="006842DE" w:rsidRPr="00D80F83" w:rsidRDefault="006842DE" w:rsidP="00DD258B">
      <w:pPr>
        <w:pStyle w:val="a4"/>
        <w:numPr>
          <w:ilvl w:val="1"/>
          <w:numId w:val="10"/>
        </w:numPr>
        <w:tabs>
          <w:tab w:val="left" w:pos="993"/>
        </w:tabs>
        <w:spacing w:after="0" w:line="240" w:lineRule="auto"/>
        <w:ind w:left="0" w:firstLine="709"/>
        <w:rPr>
          <w:rFonts w:ascii="Times New Roman" w:eastAsia="Times New Roman" w:hAnsi="Times New Roman"/>
          <w:sz w:val="24"/>
          <w:szCs w:val="24"/>
        </w:rPr>
      </w:pPr>
      <w:r w:rsidRPr="00D80F83">
        <w:rPr>
          <w:rFonts w:ascii="Times New Roman" w:eastAsia="Times New Roman" w:hAnsi="Times New Roman"/>
          <w:sz w:val="24"/>
          <w:szCs w:val="24"/>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3AB0F9D" w14:textId="130A7034" w:rsidR="006842DE" w:rsidRPr="00D80F83" w:rsidRDefault="006842DE" w:rsidP="00DD258B">
      <w:pPr>
        <w:pStyle w:val="a4"/>
        <w:numPr>
          <w:ilvl w:val="1"/>
          <w:numId w:val="10"/>
        </w:numPr>
        <w:tabs>
          <w:tab w:val="left" w:pos="993"/>
        </w:tabs>
        <w:spacing w:after="0" w:line="240" w:lineRule="auto"/>
        <w:ind w:left="0" w:firstLine="709"/>
        <w:rPr>
          <w:rFonts w:ascii="Times New Roman" w:eastAsia="Times New Roman" w:hAnsi="Times New Roman"/>
          <w:sz w:val="24"/>
          <w:szCs w:val="24"/>
        </w:rPr>
      </w:pPr>
      <w:r w:rsidRPr="00D80F83">
        <w:rPr>
          <w:rFonts w:ascii="Times New Roman" w:eastAsia="Times New Roman" w:hAnsi="Times New Roman"/>
          <w:sz w:val="24"/>
          <w:szCs w:val="24"/>
        </w:rPr>
        <w:t xml:space="preserve"> предельное количество этажей или предельную высоту зданий, строений, сооружений;</w:t>
      </w:r>
    </w:p>
    <w:p w14:paraId="7482B3A7" w14:textId="497D3A9F" w:rsidR="006842DE" w:rsidRPr="00D80F83" w:rsidRDefault="006842DE" w:rsidP="00DD258B">
      <w:pPr>
        <w:pStyle w:val="a4"/>
        <w:numPr>
          <w:ilvl w:val="1"/>
          <w:numId w:val="10"/>
        </w:numPr>
        <w:tabs>
          <w:tab w:val="left" w:pos="993"/>
        </w:tabs>
        <w:spacing w:after="0" w:line="240" w:lineRule="auto"/>
        <w:ind w:left="0" w:firstLine="709"/>
        <w:rPr>
          <w:rFonts w:ascii="Times New Roman" w:eastAsia="Times New Roman" w:hAnsi="Times New Roman"/>
          <w:sz w:val="24"/>
          <w:szCs w:val="24"/>
        </w:rPr>
      </w:pPr>
      <w:r w:rsidRPr="00D80F83">
        <w:rPr>
          <w:rFonts w:ascii="Times New Roman" w:eastAsia="Times New Roman" w:hAnsi="Times New Roman"/>
          <w:sz w:val="24"/>
          <w:szCs w:val="24"/>
        </w:rPr>
        <w:t xml:space="preserve">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00B41969" w:rsidRPr="00D80F83">
        <w:rPr>
          <w:rFonts w:ascii="Times New Roman" w:eastAsia="Times New Roman" w:hAnsi="Times New Roman"/>
          <w:sz w:val="24"/>
          <w:szCs w:val="24"/>
        </w:rPr>
        <w:t>.</w:t>
      </w:r>
    </w:p>
    <w:p w14:paraId="20D36AC4" w14:textId="3F39FA16" w:rsidR="006842DE" w:rsidRPr="00D80F83" w:rsidRDefault="009A1312" w:rsidP="00DD258B">
      <w:pPr>
        <w:tabs>
          <w:tab w:val="left" w:pos="993"/>
        </w:tabs>
        <w:spacing w:after="0" w:line="240" w:lineRule="auto"/>
        <w:ind w:firstLine="709"/>
        <w:jc w:val="both"/>
        <w:rPr>
          <w:rFonts w:ascii="Times New Roman" w:eastAsia="Times New Roman" w:hAnsi="Times New Roman" w:cs="Times New Roman"/>
          <w:sz w:val="24"/>
          <w:szCs w:val="24"/>
        </w:rPr>
      </w:pPr>
      <w:r w:rsidRPr="00D80F83">
        <w:rPr>
          <w:rFonts w:ascii="Times New Roman" w:eastAsia="Times New Roman" w:hAnsi="Times New Roman" w:cs="Times New Roman"/>
          <w:sz w:val="24"/>
          <w:szCs w:val="24"/>
        </w:rPr>
        <w:t>12</w:t>
      </w:r>
      <w:r w:rsidR="006842DE" w:rsidRPr="00D80F83">
        <w:rPr>
          <w:rFonts w:ascii="Times New Roman" w:eastAsia="Times New Roman" w:hAnsi="Times New Roman" w:cs="Times New Roman"/>
          <w:sz w:val="24"/>
          <w:szCs w:val="24"/>
        </w:rPr>
        <w:t>.1.</w:t>
      </w:r>
      <w:r w:rsidRPr="00D80F83">
        <w:rPr>
          <w:rFonts w:ascii="Times New Roman" w:eastAsia="Times New Roman" w:hAnsi="Times New Roman" w:cs="Times New Roman"/>
          <w:sz w:val="24"/>
          <w:szCs w:val="24"/>
        </w:rPr>
        <w:tab/>
      </w:r>
      <w:r w:rsidR="006842DE" w:rsidRPr="00D80F83">
        <w:rPr>
          <w:rFonts w:ascii="Times New Roman" w:eastAsia="Times New Roman" w:hAnsi="Times New Roman" w:cs="Times New Roman"/>
          <w:sz w:val="24"/>
          <w:szCs w:val="24"/>
        </w:rPr>
        <w:t xml:space="preserve">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2-4 части </w:t>
      </w:r>
      <w:r w:rsidR="000B739B" w:rsidRPr="00D80F83">
        <w:rPr>
          <w:rFonts w:ascii="Times New Roman" w:eastAsia="Times New Roman" w:hAnsi="Times New Roman" w:cs="Times New Roman"/>
          <w:sz w:val="24"/>
          <w:szCs w:val="24"/>
        </w:rPr>
        <w:t>12</w:t>
      </w:r>
      <w:r w:rsidR="006842DE" w:rsidRPr="00D80F83">
        <w:rPr>
          <w:rFonts w:ascii="Times New Roman" w:eastAsia="Times New Roman" w:hAnsi="Times New Roman" w:cs="Times New Roman"/>
          <w:sz w:val="24"/>
          <w:szCs w:val="24"/>
        </w:rPr>
        <w:t xml:space="preserve"> </w:t>
      </w:r>
      <w:r w:rsidR="006842DE" w:rsidRPr="00D80F83">
        <w:rPr>
          <w:rFonts w:ascii="Times New Roman" w:eastAsia="Times New Roman" w:hAnsi="Times New Roman" w:cs="Times New Roman"/>
          <w:sz w:val="24"/>
          <w:szCs w:val="24"/>
        </w:rPr>
        <w:lastRenderedPageBreak/>
        <w:t>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14:paraId="69B3A7C9" w14:textId="66FE0DFA" w:rsidR="006842DE" w:rsidRPr="00D80F83" w:rsidRDefault="009A1312" w:rsidP="00DD258B">
      <w:pPr>
        <w:tabs>
          <w:tab w:val="left" w:pos="993"/>
        </w:tabs>
        <w:spacing w:after="0" w:line="240" w:lineRule="auto"/>
        <w:ind w:firstLine="709"/>
        <w:jc w:val="both"/>
        <w:rPr>
          <w:rFonts w:ascii="Times New Roman" w:eastAsia="Times New Roman" w:hAnsi="Times New Roman" w:cs="Times New Roman"/>
          <w:sz w:val="24"/>
          <w:szCs w:val="24"/>
        </w:rPr>
      </w:pPr>
      <w:r w:rsidRPr="00D80F83">
        <w:rPr>
          <w:rFonts w:ascii="Times New Roman" w:eastAsia="Times New Roman" w:hAnsi="Times New Roman" w:cs="Times New Roman"/>
          <w:sz w:val="24"/>
          <w:szCs w:val="24"/>
        </w:rPr>
        <w:t>13</w:t>
      </w:r>
      <w:r w:rsidR="006842DE" w:rsidRPr="00D80F83">
        <w:rPr>
          <w:rFonts w:ascii="Times New Roman" w:eastAsia="Times New Roman" w:hAnsi="Times New Roman" w:cs="Times New Roman"/>
          <w:sz w:val="24"/>
          <w:szCs w:val="24"/>
        </w:rPr>
        <w:t>.</w:t>
      </w:r>
      <w:r w:rsidRPr="00D80F83">
        <w:rPr>
          <w:rFonts w:ascii="Times New Roman" w:eastAsia="Times New Roman" w:hAnsi="Times New Roman" w:cs="Times New Roman"/>
          <w:sz w:val="24"/>
          <w:szCs w:val="24"/>
        </w:rPr>
        <w:tab/>
      </w:r>
      <w:r w:rsidR="006842DE" w:rsidRPr="00D80F83">
        <w:rPr>
          <w:rFonts w:ascii="Times New Roman" w:eastAsia="Times New Roman" w:hAnsi="Times New Roman" w:cs="Times New Roman"/>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применяются в случаях, если национальными стандартами и сводами правил, техническими регламентами, нормативами градостроительного проектирования, санитарными правилами, нормативными правовыми актами Российской Федерации не </w:t>
      </w:r>
      <w:r w:rsidR="00441C05" w:rsidRPr="00D80F83">
        <w:rPr>
          <w:rFonts w:ascii="Times New Roman" w:eastAsia="Times New Roman" w:hAnsi="Times New Roman" w:cs="Times New Roman"/>
          <w:sz w:val="24"/>
          <w:szCs w:val="24"/>
        </w:rPr>
        <w:t>предусмотрены иные требования к </w:t>
      </w:r>
      <w:r w:rsidR="006842DE" w:rsidRPr="00D80F83">
        <w:rPr>
          <w:rFonts w:ascii="Times New Roman" w:eastAsia="Times New Roman" w:hAnsi="Times New Roman" w:cs="Times New Roman"/>
          <w:sz w:val="24"/>
          <w:szCs w:val="24"/>
        </w:rPr>
        <w:t>предельным параметрам.</w:t>
      </w:r>
    </w:p>
    <w:p w14:paraId="3A843E42" w14:textId="62F0AE03" w:rsidR="00BC1B1A" w:rsidRPr="00D80F83" w:rsidRDefault="00BC1B1A" w:rsidP="00DD258B">
      <w:pPr>
        <w:pStyle w:val="20"/>
        <w:spacing w:before="0" w:after="0" w:line="240" w:lineRule="auto"/>
        <w:jc w:val="both"/>
        <w:rPr>
          <w:szCs w:val="24"/>
        </w:rPr>
      </w:pPr>
      <w:bookmarkStart w:id="48" w:name="_Toc214807816"/>
      <w:r w:rsidRPr="00D80F83">
        <w:rPr>
          <w:szCs w:val="24"/>
        </w:rPr>
        <w:t xml:space="preserve">Статья 6. Общие положения, </w:t>
      </w:r>
      <w:r w:rsidR="001254F6" w:rsidRPr="00D80F83">
        <w:rPr>
          <w:shd w:val="clear" w:color="auto" w:fill="FFFFFF"/>
        </w:rPr>
        <w:t xml:space="preserve">к отношениям, возникшим </w:t>
      </w:r>
      <w:r w:rsidR="001254F6" w:rsidRPr="00D80F83">
        <w:rPr>
          <w:szCs w:val="24"/>
        </w:rPr>
        <w:t>до введения в действие настоящих Правил</w:t>
      </w:r>
      <w:r w:rsidR="001254F6" w:rsidRPr="00D80F83">
        <w:rPr>
          <w:shd w:val="clear" w:color="auto" w:fill="FFFFFF"/>
        </w:rPr>
        <w:t>.</w:t>
      </w:r>
      <w:bookmarkEnd w:id="48"/>
    </w:p>
    <w:p w14:paraId="3D39C865" w14:textId="6FEBCDEE" w:rsidR="006842DE" w:rsidRPr="00D80F83" w:rsidRDefault="009F6719" w:rsidP="00DD258B">
      <w:pPr>
        <w:pStyle w:val="a4"/>
        <w:numPr>
          <w:ilvl w:val="0"/>
          <w:numId w:val="2"/>
        </w:numPr>
        <w:tabs>
          <w:tab w:val="left" w:pos="993"/>
        </w:tabs>
        <w:spacing w:after="0" w:line="240" w:lineRule="auto"/>
        <w:ind w:left="0" w:firstLine="709"/>
        <w:rPr>
          <w:rFonts w:ascii="Times New Roman" w:eastAsia="Times New Roman" w:hAnsi="Times New Roman"/>
          <w:sz w:val="24"/>
          <w:szCs w:val="24"/>
        </w:rPr>
      </w:pPr>
      <w:r w:rsidRPr="00D80F83">
        <w:rPr>
          <w:rFonts w:ascii="Times New Roman" w:eastAsia="Times New Roman" w:hAnsi="Times New Roman"/>
          <w:sz w:val="24"/>
          <w:szCs w:val="24"/>
        </w:rPr>
        <w:t xml:space="preserve">Принятые до введения в действие настоящих Правил, после введения их в действие и (или) внесения в них изменений нормативные правовые акты </w:t>
      </w:r>
      <w:proofErr w:type="spellStart"/>
      <w:r w:rsidR="00E954E2" w:rsidRPr="00D80F83">
        <w:rPr>
          <w:rFonts w:ascii="Times New Roman" w:hAnsi="Times New Roman"/>
          <w:sz w:val="24"/>
          <w:szCs w:val="24"/>
        </w:rPr>
        <w:t>Балейского</w:t>
      </w:r>
      <w:proofErr w:type="spellEnd"/>
      <w:r w:rsidR="005B5B76" w:rsidRPr="00D80F83">
        <w:rPr>
          <w:rFonts w:ascii="Times New Roman" w:hAnsi="Times New Roman"/>
          <w:sz w:val="24"/>
          <w:szCs w:val="24"/>
        </w:rPr>
        <w:t xml:space="preserve"> муниципального округа</w:t>
      </w:r>
      <w:r w:rsidRPr="00D80F83">
        <w:rPr>
          <w:rFonts w:ascii="Times New Roman" w:hAnsi="Times New Roman"/>
          <w:sz w:val="24"/>
          <w:szCs w:val="24"/>
        </w:rPr>
        <w:t xml:space="preserve"> </w:t>
      </w:r>
      <w:r w:rsidR="00441C05" w:rsidRPr="00D80F83">
        <w:rPr>
          <w:rFonts w:ascii="Times New Roman" w:eastAsia="Times New Roman" w:hAnsi="Times New Roman"/>
          <w:sz w:val="24"/>
          <w:szCs w:val="24"/>
        </w:rPr>
        <w:t>по </w:t>
      </w:r>
      <w:r w:rsidRPr="00D80F83">
        <w:rPr>
          <w:rFonts w:ascii="Times New Roman" w:eastAsia="Times New Roman" w:hAnsi="Times New Roman"/>
          <w:sz w:val="24"/>
          <w:szCs w:val="24"/>
        </w:rPr>
        <w:t>вопросам землепользования и застройки применяются в части, не противоречащей настоящим Правилам.</w:t>
      </w:r>
    </w:p>
    <w:p w14:paraId="6DB470B3" w14:textId="17758657" w:rsidR="009F6719" w:rsidRPr="00D80F83" w:rsidRDefault="009F6719" w:rsidP="00DD258B">
      <w:pPr>
        <w:pStyle w:val="a4"/>
        <w:numPr>
          <w:ilvl w:val="0"/>
          <w:numId w:val="2"/>
        </w:numPr>
        <w:tabs>
          <w:tab w:val="left" w:pos="993"/>
        </w:tabs>
        <w:spacing w:after="0" w:line="240" w:lineRule="auto"/>
        <w:ind w:left="0" w:firstLine="709"/>
        <w:rPr>
          <w:rFonts w:ascii="Times New Roman" w:eastAsia="Times New Roman" w:hAnsi="Times New Roman"/>
          <w:sz w:val="24"/>
          <w:szCs w:val="24"/>
        </w:rPr>
      </w:pPr>
      <w:r w:rsidRPr="00D80F83">
        <w:rPr>
          <w:rFonts w:ascii="Times New Roman" w:eastAsia="Times New Roman" w:hAnsi="Times New Roman"/>
          <w:sz w:val="24"/>
          <w:szCs w:val="24"/>
        </w:rPr>
        <w:t xml:space="preserve">Разрешения на строительство, выданные физическим и </w:t>
      </w:r>
      <w:r w:rsidR="00441C05" w:rsidRPr="00D80F83">
        <w:rPr>
          <w:rFonts w:ascii="Times New Roman" w:eastAsia="Times New Roman" w:hAnsi="Times New Roman"/>
          <w:sz w:val="24"/>
          <w:szCs w:val="24"/>
        </w:rPr>
        <w:t>юридическим лицам до введения в </w:t>
      </w:r>
      <w:r w:rsidRPr="00D80F83">
        <w:rPr>
          <w:rFonts w:ascii="Times New Roman" w:eastAsia="Times New Roman" w:hAnsi="Times New Roman"/>
          <w:sz w:val="24"/>
          <w:szCs w:val="24"/>
        </w:rPr>
        <w:t>действие настоящих Правил, после введения их в действие и (или) внесения в них изменений являются действительными.</w:t>
      </w:r>
    </w:p>
    <w:p w14:paraId="38789AE3" w14:textId="45E70D84" w:rsidR="009F6719" w:rsidRPr="00D80F83" w:rsidRDefault="009F6719" w:rsidP="00DD258B">
      <w:pPr>
        <w:pStyle w:val="a4"/>
        <w:numPr>
          <w:ilvl w:val="0"/>
          <w:numId w:val="2"/>
        </w:numPr>
        <w:tabs>
          <w:tab w:val="left" w:pos="993"/>
        </w:tabs>
        <w:spacing w:after="0" w:line="240" w:lineRule="auto"/>
        <w:ind w:left="0" w:firstLine="709"/>
        <w:rPr>
          <w:rFonts w:ascii="Times New Roman" w:eastAsia="Times New Roman" w:hAnsi="Times New Roman"/>
          <w:sz w:val="24"/>
          <w:szCs w:val="24"/>
        </w:rPr>
      </w:pPr>
      <w:r w:rsidRPr="00D80F83">
        <w:rPr>
          <w:rFonts w:ascii="Times New Roman" w:eastAsia="Times New Roman" w:hAnsi="Times New Roman"/>
          <w:sz w:val="24"/>
          <w:szCs w:val="24"/>
        </w:rPr>
        <w:t>Земельные участки и объекты капитального строительства, существовавшие на законных основаниях до введения в действие настоящих Правил, после введения их в действие и (или) внесения в них изменений являются не соответствующими настоящим Правилам в случаях, когда:</w:t>
      </w:r>
    </w:p>
    <w:p w14:paraId="5E5684D4" w14:textId="5405D5BD" w:rsidR="009F6719" w:rsidRPr="00D80F83" w:rsidRDefault="009F6719" w:rsidP="00DD258B">
      <w:pPr>
        <w:pStyle w:val="a4"/>
        <w:numPr>
          <w:ilvl w:val="0"/>
          <w:numId w:val="11"/>
        </w:numPr>
        <w:tabs>
          <w:tab w:val="left" w:pos="993"/>
        </w:tabs>
        <w:spacing w:after="0" w:line="240" w:lineRule="auto"/>
        <w:ind w:left="0" w:firstLine="709"/>
        <w:rPr>
          <w:rFonts w:ascii="Times New Roman" w:eastAsia="Times New Roman" w:hAnsi="Times New Roman"/>
          <w:sz w:val="24"/>
          <w:szCs w:val="24"/>
        </w:rPr>
      </w:pPr>
      <w:r w:rsidRPr="00D80F83">
        <w:rPr>
          <w:rFonts w:ascii="Times New Roman" w:eastAsia="Times New Roman" w:hAnsi="Times New Roman"/>
          <w:sz w:val="24"/>
          <w:szCs w:val="24"/>
        </w:rPr>
        <w:t>имеют вид (виды) использования, который не поименован как разрешенный для соотве</w:t>
      </w:r>
      <w:r w:rsidR="002A07ED" w:rsidRPr="00D80F83">
        <w:rPr>
          <w:rFonts w:ascii="Times New Roman" w:eastAsia="Times New Roman" w:hAnsi="Times New Roman"/>
          <w:sz w:val="24"/>
          <w:szCs w:val="24"/>
        </w:rPr>
        <w:t>тствующих территориальных зон в части 3</w:t>
      </w:r>
      <w:r w:rsidR="00E954E2" w:rsidRPr="00D80F83">
        <w:rPr>
          <w:rFonts w:ascii="Times New Roman" w:eastAsia="Times New Roman" w:hAnsi="Times New Roman"/>
          <w:sz w:val="24"/>
          <w:szCs w:val="24"/>
        </w:rPr>
        <w:t xml:space="preserve"> </w:t>
      </w:r>
      <w:proofErr w:type="gramStart"/>
      <w:r w:rsidR="00E954E2" w:rsidRPr="00D80F83">
        <w:rPr>
          <w:rFonts w:ascii="Times New Roman" w:eastAsia="Times New Roman" w:hAnsi="Times New Roman"/>
          <w:sz w:val="24"/>
          <w:szCs w:val="24"/>
        </w:rPr>
        <w:t>нас</w:t>
      </w:r>
      <w:r w:rsidRPr="00D80F83">
        <w:rPr>
          <w:rFonts w:ascii="Times New Roman" w:eastAsia="Times New Roman" w:hAnsi="Times New Roman"/>
          <w:sz w:val="24"/>
          <w:szCs w:val="24"/>
        </w:rPr>
        <w:t xml:space="preserve">тоящих </w:t>
      </w:r>
      <w:r w:rsidR="00E954E2" w:rsidRPr="00D80F83">
        <w:rPr>
          <w:rFonts w:ascii="Times New Roman" w:eastAsia="Times New Roman" w:hAnsi="Times New Roman"/>
          <w:sz w:val="24"/>
          <w:szCs w:val="24"/>
        </w:rPr>
        <w:t xml:space="preserve"> </w:t>
      </w:r>
      <w:r w:rsidRPr="00D80F83">
        <w:rPr>
          <w:rFonts w:ascii="Times New Roman" w:eastAsia="Times New Roman" w:hAnsi="Times New Roman"/>
          <w:sz w:val="24"/>
          <w:szCs w:val="24"/>
        </w:rPr>
        <w:t>Правил</w:t>
      </w:r>
      <w:proofErr w:type="gramEnd"/>
      <w:r w:rsidRPr="00D80F83">
        <w:rPr>
          <w:rFonts w:ascii="Times New Roman" w:eastAsia="Times New Roman" w:hAnsi="Times New Roman"/>
          <w:sz w:val="24"/>
          <w:szCs w:val="24"/>
        </w:rPr>
        <w:t xml:space="preserve">; </w:t>
      </w:r>
    </w:p>
    <w:p w14:paraId="0E32AD29" w14:textId="6B09B9F5" w:rsidR="006842DE" w:rsidRPr="00D80F83" w:rsidRDefault="009F6719" w:rsidP="00DD258B">
      <w:pPr>
        <w:pStyle w:val="a4"/>
        <w:numPr>
          <w:ilvl w:val="0"/>
          <w:numId w:val="11"/>
        </w:numPr>
        <w:tabs>
          <w:tab w:val="left" w:pos="993"/>
        </w:tabs>
        <w:spacing w:after="0" w:line="240" w:lineRule="auto"/>
        <w:ind w:left="0" w:firstLine="709"/>
        <w:rPr>
          <w:rFonts w:ascii="Times New Roman" w:eastAsia="Times New Roman" w:hAnsi="Times New Roman"/>
          <w:sz w:val="24"/>
          <w:szCs w:val="24"/>
        </w:rPr>
      </w:pPr>
      <w:r w:rsidRPr="00D80F83">
        <w:rPr>
          <w:rFonts w:ascii="Times New Roman" w:eastAsia="Times New Roman" w:hAnsi="Times New Roman"/>
          <w:sz w:val="24"/>
          <w:szCs w:val="24"/>
        </w:rPr>
        <w:t>имеют вид (виды) использования, который поименован как разрешенный для соответству</w:t>
      </w:r>
      <w:r w:rsidR="002A07ED" w:rsidRPr="00D80F83">
        <w:rPr>
          <w:rFonts w:ascii="Times New Roman" w:eastAsia="Times New Roman" w:hAnsi="Times New Roman"/>
          <w:sz w:val="24"/>
          <w:szCs w:val="24"/>
        </w:rPr>
        <w:t>ющих территориальных зон в части 3</w:t>
      </w:r>
      <w:r w:rsidR="00D9588D" w:rsidRPr="00D80F83">
        <w:rPr>
          <w:rFonts w:ascii="Times New Roman" w:eastAsia="Times New Roman" w:hAnsi="Times New Roman"/>
          <w:sz w:val="24"/>
          <w:szCs w:val="24"/>
        </w:rPr>
        <w:t xml:space="preserve"> </w:t>
      </w:r>
      <w:r w:rsidRPr="00D80F83">
        <w:rPr>
          <w:rFonts w:ascii="Times New Roman" w:eastAsia="Times New Roman" w:hAnsi="Times New Roman"/>
          <w:sz w:val="24"/>
          <w:szCs w:val="24"/>
        </w:rPr>
        <w:t>нас</w:t>
      </w:r>
      <w:r w:rsidR="00441C05" w:rsidRPr="00D80F83">
        <w:rPr>
          <w:rFonts w:ascii="Times New Roman" w:eastAsia="Times New Roman" w:hAnsi="Times New Roman"/>
          <w:sz w:val="24"/>
          <w:szCs w:val="24"/>
        </w:rPr>
        <w:t>тоящих Правил, но расположены в </w:t>
      </w:r>
      <w:r w:rsidRPr="00D80F83">
        <w:rPr>
          <w:rFonts w:ascii="Times New Roman" w:eastAsia="Times New Roman" w:hAnsi="Times New Roman"/>
          <w:sz w:val="24"/>
          <w:szCs w:val="24"/>
        </w:rPr>
        <w:t>границах зон с особыми условиями использования те</w:t>
      </w:r>
      <w:r w:rsidR="00441C05" w:rsidRPr="00D80F83">
        <w:rPr>
          <w:rFonts w:ascii="Times New Roman" w:eastAsia="Times New Roman" w:hAnsi="Times New Roman"/>
          <w:sz w:val="24"/>
          <w:szCs w:val="24"/>
        </w:rPr>
        <w:t>рриторий, в пределах которых не </w:t>
      </w:r>
      <w:r w:rsidRPr="00D80F83">
        <w:rPr>
          <w:rFonts w:ascii="Times New Roman" w:eastAsia="Times New Roman" w:hAnsi="Times New Roman"/>
          <w:sz w:val="24"/>
          <w:szCs w:val="24"/>
        </w:rPr>
        <w:t>предусмотрено размещение соответствующих объектов в соответствии с законодательством Российской Федерации;</w:t>
      </w:r>
    </w:p>
    <w:p w14:paraId="6409C3AA" w14:textId="366C3127" w:rsidR="009F6719" w:rsidRPr="00D80F83" w:rsidRDefault="009F6719" w:rsidP="00DD258B">
      <w:pPr>
        <w:pStyle w:val="a4"/>
        <w:numPr>
          <w:ilvl w:val="0"/>
          <w:numId w:val="11"/>
        </w:numPr>
        <w:tabs>
          <w:tab w:val="left" w:pos="993"/>
        </w:tabs>
        <w:spacing w:after="0" w:line="240" w:lineRule="auto"/>
        <w:ind w:left="0" w:firstLine="709"/>
        <w:rPr>
          <w:rFonts w:ascii="Times New Roman" w:eastAsia="Times New Roman" w:hAnsi="Times New Roman"/>
          <w:sz w:val="24"/>
          <w:szCs w:val="24"/>
        </w:rPr>
      </w:pPr>
      <w:r w:rsidRPr="00D80F83">
        <w:rPr>
          <w:rFonts w:ascii="Times New Roman" w:eastAsia="Times New Roman" w:hAnsi="Times New Roman"/>
          <w:sz w:val="24"/>
          <w:szCs w:val="24"/>
        </w:rPr>
        <w:t>имеют параметры меньше или больше допустимы</w:t>
      </w:r>
      <w:r w:rsidR="002A07ED" w:rsidRPr="00D80F83">
        <w:rPr>
          <w:rFonts w:ascii="Times New Roman" w:eastAsia="Times New Roman" w:hAnsi="Times New Roman"/>
          <w:sz w:val="24"/>
          <w:szCs w:val="24"/>
        </w:rPr>
        <w:t>х значений, установленных частью 3</w:t>
      </w:r>
      <w:r w:rsidR="00A53132" w:rsidRPr="00D80F83">
        <w:rPr>
          <w:rFonts w:ascii="Times New Roman" w:eastAsia="Times New Roman" w:hAnsi="Times New Roman"/>
          <w:sz w:val="24"/>
          <w:szCs w:val="24"/>
        </w:rPr>
        <w:t xml:space="preserve"> </w:t>
      </w:r>
      <w:r w:rsidRPr="00D80F83">
        <w:rPr>
          <w:rFonts w:ascii="Times New Roman" w:eastAsia="Times New Roman" w:hAnsi="Times New Roman"/>
          <w:sz w:val="24"/>
          <w:szCs w:val="24"/>
        </w:rPr>
        <w:t>настоящих Правил применительно к соответствующим территориальным зонам</w:t>
      </w:r>
      <w:r w:rsidR="00C10D68" w:rsidRPr="00D80F83">
        <w:rPr>
          <w:rFonts w:ascii="Times New Roman" w:eastAsia="Times New Roman" w:hAnsi="Times New Roman"/>
          <w:sz w:val="24"/>
          <w:szCs w:val="24"/>
        </w:rPr>
        <w:t>;</w:t>
      </w:r>
    </w:p>
    <w:p w14:paraId="2CE37D2E" w14:textId="4C7E9027" w:rsidR="009F6719" w:rsidRPr="00D80F83" w:rsidRDefault="009F6719" w:rsidP="00DD258B">
      <w:pPr>
        <w:pStyle w:val="a4"/>
        <w:numPr>
          <w:ilvl w:val="0"/>
          <w:numId w:val="31"/>
        </w:numPr>
        <w:tabs>
          <w:tab w:val="left" w:pos="993"/>
        </w:tabs>
        <w:spacing w:after="0" w:line="240" w:lineRule="auto"/>
        <w:ind w:left="0" w:firstLine="709"/>
        <w:rPr>
          <w:rFonts w:ascii="Times New Roman" w:eastAsia="Times New Roman" w:hAnsi="Times New Roman"/>
          <w:sz w:val="24"/>
          <w:szCs w:val="24"/>
        </w:rPr>
      </w:pPr>
      <w:r w:rsidRPr="00D80F83">
        <w:rPr>
          <w:rFonts w:ascii="Times New Roman" w:eastAsia="Times New Roman" w:hAnsi="Times New Roman"/>
          <w:sz w:val="24"/>
          <w:szCs w:val="24"/>
        </w:rPr>
        <w:t>Использование земельных участков и объектов капитального строительства, определенных частью 3 настоящей статьи, определяется в соответствии с частями 8-10 статьи 36 Градостроительного кодекса Российской Федерации</w:t>
      </w:r>
      <w:r w:rsidR="00C10D68" w:rsidRPr="00D80F83">
        <w:rPr>
          <w:rFonts w:ascii="Times New Roman" w:eastAsia="Times New Roman" w:hAnsi="Times New Roman"/>
          <w:sz w:val="24"/>
          <w:szCs w:val="24"/>
        </w:rPr>
        <w:t>;</w:t>
      </w:r>
    </w:p>
    <w:p w14:paraId="23A1A4D1" w14:textId="66DAA0C5" w:rsidR="004A6BEA" w:rsidRPr="00D80F83" w:rsidRDefault="00833850" w:rsidP="00DD258B">
      <w:pPr>
        <w:pStyle w:val="a4"/>
        <w:numPr>
          <w:ilvl w:val="0"/>
          <w:numId w:val="31"/>
        </w:numPr>
        <w:tabs>
          <w:tab w:val="left" w:pos="993"/>
        </w:tabs>
        <w:spacing w:after="0" w:line="240" w:lineRule="auto"/>
        <w:ind w:left="0" w:firstLine="709"/>
        <w:rPr>
          <w:rFonts w:ascii="Times New Roman" w:eastAsia="Times New Roman" w:hAnsi="Times New Roman"/>
          <w:sz w:val="24"/>
          <w:szCs w:val="24"/>
        </w:rPr>
      </w:pPr>
      <w:r w:rsidRPr="00D80F83">
        <w:rPr>
          <w:rFonts w:ascii="Times New Roman" w:hAnsi="Times New Roman"/>
          <w:sz w:val="24"/>
          <w:szCs w:val="24"/>
          <w:shd w:val="clear" w:color="auto" w:fill="FFFFFF"/>
        </w:rPr>
        <w:t>Отношения, связанные с самовольным занятием земельных участков и самовольными постройками, регулируются </w:t>
      </w:r>
      <w:hyperlink r:id="rId10" w:history="1">
        <w:r w:rsidRPr="00D80F83">
          <w:rPr>
            <w:rStyle w:val="af0"/>
            <w:rFonts w:ascii="Times New Roman" w:hAnsi="Times New Roman"/>
            <w:color w:val="auto"/>
            <w:sz w:val="24"/>
            <w:szCs w:val="24"/>
            <w:u w:val="none"/>
            <w:shd w:val="clear" w:color="auto" w:fill="FFFFFF"/>
          </w:rPr>
          <w:t>Земельным кодексом РФ</w:t>
        </w:r>
      </w:hyperlink>
      <w:r w:rsidRPr="00D80F83">
        <w:rPr>
          <w:rStyle w:val="m5tqyf"/>
          <w:rFonts w:ascii="Times New Roman" w:hAnsi="Times New Roman"/>
          <w:sz w:val="24"/>
          <w:szCs w:val="24"/>
          <w:shd w:val="clear" w:color="auto" w:fill="FFFFFF"/>
        </w:rPr>
        <w:t>,</w:t>
      </w:r>
      <w:r w:rsidRPr="00D80F83">
        <w:rPr>
          <w:rFonts w:ascii="Times New Roman" w:hAnsi="Times New Roman"/>
          <w:sz w:val="24"/>
          <w:szCs w:val="24"/>
          <w:shd w:val="clear" w:color="auto" w:fill="FFFFFF"/>
        </w:rPr>
        <w:t> </w:t>
      </w:r>
      <w:hyperlink r:id="rId11" w:history="1">
        <w:r w:rsidRPr="00D80F83">
          <w:rPr>
            <w:rStyle w:val="af0"/>
            <w:rFonts w:ascii="Times New Roman" w:hAnsi="Times New Roman"/>
            <w:color w:val="auto"/>
            <w:sz w:val="24"/>
            <w:szCs w:val="24"/>
            <w:u w:val="none"/>
            <w:shd w:val="clear" w:color="auto" w:fill="FFFFFF"/>
          </w:rPr>
          <w:t>Гражданским кодексом РФ</w:t>
        </w:r>
      </w:hyperlink>
      <w:r w:rsidRPr="00D80F83">
        <w:rPr>
          <w:rStyle w:val="m5tqyf"/>
          <w:rFonts w:ascii="Times New Roman" w:hAnsi="Times New Roman"/>
          <w:sz w:val="24"/>
          <w:szCs w:val="24"/>
          <w:shd w:val="clear" w:color="auto" w:fill="FFFFFF"/>
        </w:rPr>
        <w:t>,</w:t>
      </w:r>
      <w:r w:rsidRPr="00D80F83">
        <w:rPr>
          <w:rFonts w:ascii="Times New Roman" w:hAnsi="Times New Roman"/>
          <w:sz w:val="24"/>
          <w:szCs w:val="24"/>
          <w:shd w:val="clear" w:color="auto" w:fill="FFFFFF"/>
        </w:rPr>
        <w:t> </w:t>
      </w:r>
      <w:hyperlink r:id="rId12" w:history="1">
        <w:r w:rsidRPr="00D80F83">
          <w:rPr>
            <w:rStyle w:val="af0"/>
            <w:rFonts w:ascii="Times New Roman" w:hAnsi="Times New Roman"/>
            <w:color w:val="auto"/>
            <w:sz w:val="24"/>
            <w:szCs w:val="24"/>
            <w:u w:val="none"/>
            <w:shd w:val="clear" w:color="auto" w:fill="FFFFFF"/>
          </w:rPr>
          <w:t>Кодексом Российской Федерации об административных правонарушениях (КоАП РФ)</w:t>
        </w:r>
      </w:hyperlink>
      <w:r w:rsidR="009F6719" w:rsidRPr="00D80F83">
        <w:rPr>
          <w:rFonts w:ascii="Times New Roman" w:eastAsia="Times New Roman" w:hAnsi="Times New Roman"/>
          <w:sz w:val="24"/>
          <w:szCs w:val="24"/>
        </w:rPr>
        <w:t>,</w:t>
      </w:r>
      <w:r w:rsidR="00810AAB" w:rsidRPr="00D80F83">
        <w:rPr>
          <w:rFonts w:ascii="Times New Roman" w:eastAsia="Times New Roman" w:hAnsi="Times New Roman"/>
          <w:sz w:val="24"/>
          <w:szCs w:val="24"/>
        </w:rPr>
        <w:t xml:space="preserve"> а также </w:t>
      </w:r>
      <w:r w:rsidR="009F6719" w:rsidRPr="00D80F83">
        <w:rPr>
          <w:rFonts w:ascii="Times New Roman" w:eastAsia="Times New Roman" w:hAnsi="Times New Roman"/>
          <w:sz w:val="24"/>
          <w:szCs w:val="24"/>
        </w:rPr>
        <w:t xml:space="preserve"> нормативными правовыми актами</w:t>
      </w:r>
      <w:r w:rsidR="004A6BEA" w:rsidRPr="00D80F83">
        <w:rPr>
          <w:rFonts w:ascii="Times New Roman" w:eastAsia="Times New Roman" w:hAnsi="Times New Roman"/>
          <w:sz w:val="24"/>
          <w:szCs w:val="24"/>
        </w:rPr>
        <w:t xml:space="preserve"> </w:t>
      </w:r>
      <w:proofErr w:type="spellStart"/>
      <w:r w:rsidR="00F72D8B" w:rsidRPr="00D80F83">
        <w:rPr>
          <w:rFonts w:ascii="Times New Roman" w:hAnsi="Times New Roman"/>
          <w:sz w:val="24"/>
          <w:szCs w:val="24"/>
        </w:rPr>
        <w:t>Балейского</w:t>
      </w:r>
      <w:proofErr w:type="spellEnd"/>
      <w:r w:rsidR="005B5B76" w:rsidRPr="00D80F83">
        <w:rPr>
          <w:rFonts w:ascii="Times New Roman" w:hAnsi="Times New Roman"/>
          <w:sz w:val="24"/>
          <w:szCs w:val="24"/>
        </w:rPr>
        <w:t xml:space="preserve"> муниципального округа</w:t>
      </w:r>
      <w:r w:rsidR="00C10D68" w:rsidRPr="00D80F83">
        <w:rPr>
          <w:rFonts w:ascii="Times New Roman" w:hAnsi="Times New Roman"/>
          <w:sz w:val="24"/>
          <w:szCs w:val="24"/>
        </w:rPr>
        <w:t>;</w:t>
      </w:r>
    </w:p>
    <w:p w14:paraId="20276D87" w14:textId="4982B688" w:rsidR="004A6BEA" w:rsidRPr="00D80F83" w:rsidRDefault="004A6BEA" w:rsidP="00DD258B">
      <w:pPr>
        <w:pStyle w:val="a4"/>
        <w:numPr>
          <w:ilvl w:val="0"/>
          <w:numId w:val="31"/>
        </w:numPr>
        <w:tabs>
          <w:tab w:val="left" w:pos="993"/>
        </w:tabs>
        <w:spacing w:after="0" w:line="240" w:lineRule="auto"/>
        <w:ind w:left="0" w:firstLine="709"/>
        <w:rPr>
          <w:rFonts w:ascii="Times New Roman" w:eastAsia="Times New Roman" w:hAnsi="Times New Roman"/>
          <w:sz w:val="24"/>
          <w:szCs w:val="24"/>
        </w:rPr>
      </w:pPr>
      <w:r w:rsidRPr="00D80F83">
        <w:rPr>
          <w:rFonts w:ascii="Times New Roman" w:eastAsia="Times New Roman" w:hAnsi="Times New Roman"/>
          <w:sz w:val="24"/>
          <w:szCs w:val="24"/>
        </w:rPr>
        <w:t>Решения о предварительном согласовании места</w:t>
      </w:r>
      <w:r w:rsidR="00441C05" w:rsidRPr="00D80F83">
        <w:rPr>
          <w:rFonts w:ascii="Times New Roman" w:eastAsia="Times New Roman" w:hAnsi="Times New Roman"/>
          <w:sz w:val="24"/>
          <w:szCs w:val="24"/>
        </w:rPr>
        <w:t xml:space="preserve"> размещения объекта, принятые в </w:t>
      </w:r>
      <w:r w:rsidRPr="00D80F83">
        <w:rPr>
          <w:rFonts w:ascii="Times New Roman" w:eastAsia="Times New Roman" w:hAnsi="Times New Roman"/>
          <w:sz w:val="24"/>
          <w:szCs w:val="24"/>
        </w:rPr>
        <w:t>установленном порядке до введения в действие настоящих Пр</w:t>
      </w:r>
      <w:r w:rsidR="00441C05" w:rsidRPr="00D80F83">
        <w:rPr>
          <w:rFonts w:ascii="Times New Roman" w:eastAsia="Times New Roman" w:hAnsi="Times New Roman"/>
          <w:sz w:val="24"/>
          <w:szCs w:val="24"/>
        </w:rPr>
        <w:t>авил, после введения их в </w:t>
      </w:r>
      <w:r w:rsidRPr="00D80F83">
        <w:rPr>
          <w:rFonts w:ascii="Times New Roman" w:eastAsia="Times New Roman" w:hAnsi="Times New Roman"/>
          <w:sz w:val="24"/>
          <w:szCs w:val="24"/>
        </w:rPr>
        <w:t>действие и (или) внесения в них изменений, а также разрешенное использование земельных участков, указанное в договорах аренды земельных участков, заключенных до введения в действие настоящих Правил, после введения их в действие и (или) внесения в них изменений сохраняются в течение сроков, установленных соответственно Земельным кодексом Российской Федерации и договором аренды.</w:t>
      </w:r>
    </w:p>
    <w:p w14:paraId="2B4568AC" w14:textId="3C88B1CF" w:rsidR="008922DC" w:rsidRPr="00D80F83" w:rsidRDefault="008922DC" w:rsidP="00DD258B">
      <w:pPr>
        <w:pStyle w:val="20"/>
        <w:spacing w:before="0" w:after="0" w:line="240" w:lineRule="auto"/>
        <w:jc w:val="both"/>
        <w:rPr>
          <w:szCs w:val="24"/>
        </w:rPr>
      </w:pPr>
      <w:bookmarkStart w:id="49" w:name="_Toc91604668"/>
      <w:bookmarkStart w:id="50" w:name="_Toc91614981"/>
      <w:bookmarkStart w:id="51" w:name="_Toc95915424"/>
      <w:bookmarkStart w:id="52" w:name="_Toc214807817"/>
      <w:bookmarkStart w:id="53" w:name="_Hlk166075166"/>
      <w:bookmarkEnd w:id="2"/>
      <w:bookmarkEnd w:id="3"/>
      <w:bookmarkEnd w:id="4"/>
      <w:r w:rsidRPr="00D80F83">
        <w:rPr>
          <w:szCs w:val="24"/>
        </w:rPr>
        <w:t>Статья</w:t>
      </w:r>
      <w:r w:rsidR="00944E04" w:rsidRPr="00D80F83">
        <w:rPr>
          <w:szCs w:val="24"/>
        </w:rPr>
        <w:t xml:space="preserve"> </w:t>
      </w:r>
      <w:r w:rsidR="004A6BEA" w:rsidRPr="00D80F83">
        <w:rPr>
          <w:szCs w:val="24"/>
        </w:rPr>
        <w:t>7</w:t>
      </w:r>
      <w:r w:rsidRPr="00D80F83">
        <w:rPr>
          <w:szCs w:val="24"/>
        </w:rPr>
        <w:t xml:space="preserve">. </w:t>
      </w:r>
      <w:bookmarkEnd w:id="49"/>
      <w:bookmarkEnd w:id="50"/>
      <w:bookmarkEnd w:id="51"/>
      <w:r w:rsidR="00BB1703" w:rsidRPr="00D80F83">
        <w:rPr>
          <w:szCs w:val="24"/>
        </w:rPr>
        <w:t xml:space="preserve">Органы местного самоуправления, осуществляющие регулирование землепользования и застройки на территории </w:t>
      </w:r>
      <w:r w:rsidR="004D0688" w:rsidRPr="00D80F83">
        <w:rPr>
          <w:szCs w:val="24"/>
        </w:rPr>
        <w:t>муниципального округа</w:t>
      </w:r>
      <w:bookmarkEnd w:id="52"/>
    </w:p>
    <w:p w14:paraId="05E2279B" w14:textId="3AE626FC" w:rsidR="00BB1703" w:rsidRPr="00D80F83" w:rsidRDefault="00BB1703" w:rsidP="00DD258B">
      <w:pPr>
        <w:pStyle w:val="a4"/>
        <w:numPr>
          <w:ilvl w:val="0"/>
          <w:numId w:val="12"/>
        </w:numPr>
        <w:tabs>
          <w:tab w:val="left" w:pos="993"/>
        </w:tabs>
        <w:spacing w:after="0" w:line="240" w:lineRule="auto"/>
        <w:ind w:left="0" w:firstLine="709"/>
        <w:rPr>
          <w:rFonts w:ascii="Times New Roman" w:eastAsia="Times New Roman" w:hAnsi="Times New Roman"/>
          <w:sz w:val="24"/>
          <w:szCs w:val="24"/>
        </w:rPr>
      </w:pPr>
      <w:bookmarkStart w:id="54" w:name="_Toc91604669"/>
      <w:bookmarkStart w:id="55" w:name="_Toc91614982"/>
      <w:bookmarkStart w:id="56" w:name="_Toc95915425"/>
      <w:bookmarkEnd w:id="53"/>
      <w:r w:rsidRPr="00D80F83">
        <w:rPr>
          <w:rFonts w:ascii="Times New Roman" w:eastAsia="Times New Roman" w:hAnsi="Times New Roman"/>
          <w:sz w:val="24"/>
          <w:szCs w:val="24"/>
        </w:rPr>
        <w:t xml:space="preserve">Регулирование землепользования и застройки на территории </w:t>
      </w:r>
      <w:r w:rsidR="00D46075" w:rsidRPr="00D80F83">
        <w:rPr>
          <w:rFonts w:ascii="Times New Roman" w:eastAsia="Times New Roman" w:hAnsi="Times New Roman"/>
          <w:sz w:val="24"/>
          <w:szCs w:val="24"/>
        </w:rPr>
        <w:t>муниципального округа</w:t>
      </w:r>
      <w:r w:rsidRPr="00D80F83">
        <w:rPr>
          <w:rFonts w:ascii="Times New Roman" w:eastAsia="Times New Roman" w:hAnsi="Times New Roman"/>
          <w:sz w:val="24"/>
          <w:szCs w:val="24"/>
        </w:rPr>
        <w:t>, осуществляют следующие органы местного самоуправления:</w:t>
      </w:r>
    </w:p>
    <w:p w14:paraId="50162200" w14:textId="673DD2AF" w:rsidR="00BB1703" w:rsidRPr="00D80F83" w:rsidRDefault="00BB1703" w:rsidP="00DD258B">
      <w:pPr>
        <w:pStyle w:val="a4"/>
        <w:numPr>
          <w:ilvl w:val="0"/>
          <w:numId w:val="13"/>
        </w:numPr>
        <w:tabs>
          <w:tab w:val="left" w:pos="993"/>
        </w:tabs>
        <w:spacing w:after="0" w:line="240" w:lineRule="auto"/>
        <w:ind w:left="0" w:firstLine="709"/>
        <w:rPr>
          <w:rFonts w:ascii="Times New Roman" w:eastAsia="Times New Roman" w:hAnsi="Times New Roman"/>
          <w:sz w:val="24"/>
          <w:szCs w:val="24"/>
        </w:rPr>
      </w:pPr>
      <w:r w:rsidRPr="00D80F83">
        <w:rPr>
          <w:rFonts w:ascii="Times New Roman" w:eastAsia="Times New Roman" w:hAnsi="Times New Roman"/>
          <w:sz w:val="24"/>
          <w:szCs w:val="24"/>
        </w:rPr>
        <w:t xml:space="preserve">Совет </w:t>
      </w:r>
      <w:proofErr w:type="spellStart"/>
      <w:r w:rsidR="00E954E2" w:rsidRPr="00D80F83">
        <w:rPr>
          <w:rFonts w:ascii="Times New Roman" w:eastAsia="Times New Roman" w:hAnsi="Times New Roman"/>
          <w:sz w:val="24"/>
          <w:szCs w:val="24"/>
        </w:rPr>
        <w:t>Балейского</w:t>
      </w:r>
      <w:proofErr w:type="spellEnd"/>
      <w:r w:rsidR="00D46075" w:rsidRPr="00D80F83">
        <w:rPr>
          <w:rFonts w:ascii="Times New Roman" w:eastAsia="Times New Roman" w:hAnsi="Times New Roman"/>
          <w:sz w:val="24"/>
          <w:szCs w:val="24"/>
        </w:rPr>
        <w:t xml:space="preserve"> муниципального округа</w:t>
      </w:r>
      <w:r w:rsidRPr="00D80F83">
        <w:rPr>
          <w:rFonts w:ascii="Times New Roman" w:eastAsia="Times New Roman" w:hAnsi="Times New Roman"/>
          <w:sz w:val="24"/>
          <w:szCs w:val="24"/>
        </w:rPr>
        <w:t xml:space="preserve"> (далее также – Совет, Совет </w:t>
      </w:r>
      <w:r w:rsidR="00D46075" w:rsidRPr="00D80F83">
        <w:rPr>
          <w:rFonts w:ascii="Times New Roman" w:eastAsia="Times New Roman" w:hAnsi="Times New Roman"/>
          <w:sz w:val="24"/>
          <w:szCs w:val="24"/>
        </w:rPr>
        <w:t>муниципального округа</w:t>
      </w:r>
      <w:r w:rsidR="00F2201F" w:rsidRPr="00D80F83">
        <w:rPr>
          <w:rFonts w:ascii="Times New Roman" w:eastAsia="Times New Roman" w:hAnsi="Times New Roman"/>
          <w:sz w:val="24"/>
          <w:szCs w:val="24"/>
        </w:rPr>
        <w:t>,</w:t>
      </w:r>
      <w:r w:rsidR="00F2201F" w:rsidRPr="00D80F83">
        <w:rPr>
          <w:rFonts w:ascii="Times New Roman" w:hAnsi="Times New Roman"/>
          <w:sz w:val="24"/>
          <w:szCs w:val="24"/>
        </w:rPr>
        <w:t xml:space="preserve"> </w:t>
      </w:r>
      <w:r w:rsidR="00F2201F" w:rsidRPr="00D80F83">
        <w:rPr>
          <w:rFonts w:ascii="Times New Roman" w:eastAsia="Times New Roman" w:hAnsi="Times New Roman"/>
          <w:sz w:val="24"/>
          <w:szCs w:val="24"/>
        </w:rPr>
        <w:t>представительный орган муниципального образования</w:t>
      </w:r>
      <w:r w:rsidR="00D46075" w:rsidRPr="00D80F83">
        <w:rPr>
          <w:rFonts w:ascii="Times New Roman" w:eastAsia="Times New Roman" w:hAnsi="Times New Roman"/>
          <w:sz w:val="24"/>
          <w:szCs w:val="24"/>
        </w:rPr>
        <w:t>);</w:t>
      </w:r>
    </w:p>
    <w:p w14:paraId="7C2338C8" w14:textId="00DAB9B4" w:rsidR="00BB1703" w:rsidRPr="00D80F83" w:rsidRDefault="00D46075" w:rsidP="00DD258B">
      <w:pPr>
        <w:pStyle w:val="a4"/>
        <w:numPr>
          <w:ilvl w:val="0"/>
          <w:numId w:val="13"/>
        </w:numPr>
        <w:tabs>
          <w:tab w:val="left" w:pos="993"/>
        </w:tabs>
        <w:spacing w:after="0" w:line="240" w:lineRule="auto"/>
        <w:ind w:left="0" w:firstLine="709"/>
        <w:rPr>
          <w:rFonts w:ascii="Times New Roman" w:eastAsia="Times New Roman" w:hAnsi="Times New Roman"/>
          <w:sz w:val="24"/>
          <w:szCs w:val="24"/>
        </w:rPr>
      </w:pPr>
      <w:r w:rsidRPr="00D80F83">
        <w:rPr>
          <w:rFonts w:ascii="Times New Roman" w:eastAsia="Times New Roman" w:hAnsi="Times New Roman"/>
          <w:sz w:val="24"/>
          <w:szCs w:val="24"/>
        </w:rPr>
        <w:t>Г</w:t>
      </w:r>
      <w:r w:rsidR="00BB1703" w:rsidRPr="00D80F83">
        <w:rPr>
          <w:rFonts w:ascii="Times New Roman" w:eastAsia="Times New Roman" w:hAnsi="Times New Roman"/>
          <w:sz w:val="24"/>
          <w:szCs w:val="24"/>
        </w:rPr>
        <w:t xml:space="preserve">лава </w:t>
      </w:r>
      <w:proofErr w:type="spellStart"/>
      <w:r w:rsidR="00E954E2" w:rsidRPr="00D80F83">
        <w:rPr>
          <w:rFonts w:ascii="Times New Roman" w:eastAsia="Times New Roman" w:hAnsi="Times New Roman"/>
          <w:sz w:val="24"/>
          <w:szCs w:val="24"/>
        </w:rPr>
        <w:t>Балейского</w:t>
      </w:r>
      <w:proofErr w:type="spellEnd"/>
      <w:r w:rsidRPr="00D80F83">
        <w:rPr>
          <w:rFonts w:ascii="Times New Roman" w:eastAsia="Times New Roman" w:hAnsi="Times New Roman"/>
          <w:sz w:val="24"/>
          <w:szCs w:val="24"/>
        </w:rPr>
        <w:t xml:space="preserve"> муниципального округа </w:t>
      </w:r>
      <w:r w:rsidR="00BB1703" w:rsidRPr="00D80F83">
        <w:rPr>
          <w:rFonts w:ascii="Times New Roman" w:eastAsia="Times New Roman" w:hAnsi="Times New Roman"/>
          <w:sz w:val="24"/>
          <w:szCs w:val="24"/>
        </w:rPr>
        <w:t>(далее также – Глава</w:t>
      </w:r>
      <w:r w:rsidRPr="00D80F83">
        <w:rPr>
          <w:rFonts w:ascii="Times New Roman" w:eastAsia="Times New Roman" w:hAnsi="Times New Roman"/>
          <w:sz w:val="24"/>
          <w:szCs w:val="24"/>
        </w:rPr>
        <w:t xml:space="preserve"> муниципального округа);</w:t>
      </w:r>
    </w:p>
    <w:p w14:paraId="6E46483D" w14:textId="070CA119" w:rsidR="00BB1703" w:rsidRPr="00D80F83" w:rsidRDefault="00D46075" w:rsidP="00DD258B">
      <w:pPr>
        <w:pStyle w:val="a4"/>
        <w:numPr>
          <w:ilvl w:val="0"/>
          <w:numId w:val="13"/>
        </w:numPr>
        <w:tabs>
          <w:tab w:val="left" w:pos="993"/>
        </w:tabs>
        <w:spacing w:after="0" w:line="240" w:lineRule="auto"/>
        <w:ind w:left="0" w:firstLine="709"/>
        <w:rPr>
          <w:rFonts w:ascii="Times New Roman" w:eastAsia="Times New Roman" w:hAnsi="Times New Roman"/>
          <w:sz w:val="24"/>
          <w:szCs w:val="24"/>
        </w:rPr>
      </w:pPr>
      <w:r w:rsidRPr="00D80F83">
        <w:rPr>
          <w:rFonts w:ascii="Times New Roman" w:eastAsia="Times New Roman" w:hAnsi="Times New Roman"/>
          <w:sz w:val="24"/>
          <w:szCs w:val="24"/>
        </w:rPr>
        <w:t>А</w:t>
      </w:r>
      <w:r w:rsidR="00BB1703" w:rsidRPr="00D80F83">
        <w:rPr>
          <w:rFonts w:ascii="Times New Roman" w:eastAsia="Times New Roman" w:hAnsi="Times New Roman"/>
          <w:sz w:val="24"/>
          <w:szCs w:val="24"/>
        </w:rPr>
        <w:t xml:space="preserve">дминистрация </w:t>
      </w:r>
      <w:proofErr w:type="spellStart"/>
      <w:r w:rsidR="00E954E2" w:rsidRPr="00D80F83">
        <w:rPr>
          <w:rFonts w:ascii="Times New Roman" w:eastAsia="Times New Roman" w:hAnsi="Times New Roman"/>
          <w:sz w:val="24"/>
          <w:szCs w:val="24"/>
        </w:rPr>
        <w:t>Балейского</w:t>
      </w:r>
      <w:proofErr w:type="spellEnd"/>
      <w:r w:rsidRPr="00D80F83">
        <w:rPr>
          <w:rFonts w:ascii="Times New Roman" w:eastAsia="Times New Roman" w:hAnsi="Times New Roman"/>
          <w:sz w:val="24"/>
          <w:szCs w:val="24"/>
        </w:rPr>
        <w:t xml:space="preserve"> муниципального округа </w:t>
      </w:r>
      <w:r w:rsidR="00C04CF7" w:rsidRPr="00D80F83">
        <w:rPr>
          <w:rFonts w:ascii="Times New Roman" w:eastAsia="Times New Roman" w:hAnsi="Times New Roman"/>
          <w:sz w:val="24"/>
          <w:szCs w:val="24"/>
        </w:rPr>
        <w:t>(далее также – Администрация,</w:t>
      </w:r>
      <w:r w:rsidR="00BB1703" w:rsidRPr="00D80F83">
        <w:rPr>
          <w:rFonts w:ascii="Times New Roman" w:eastAsia="Times New Roman" w:hAnsi="Times New Roman"/>
          <w:sz w:val="24"/>
          <w:szCs w:val="24"/>
        </w:rPr>
        <w:t xml:space="preserve"> </w:t>
      </w:r>
      <w:r w:rsidR="00C04CF7" w:rsidRPr="00D80F83">
        <w:rPr>
          <w:rFonts w:ascii="Times New Roman" w:eastAsia="Times New Roman" w:hAnsi="Times New Roman"/>
          <w:sz w:val="24"/>
          <w:szCs w:val="24"/>
        </w:rPr>
        <w:t xml:space="preserve">Администрация </w:t>
      </w:r>
      <w:r w:rsidRPr="00D80F83">
        <w:rPr>
          <w:rFonts w:ascii="Times New Roman" w:eastAsia="Times New Roman" w:hAnsi="Times New Roman"/>
          <w:sz w:val="24"/>
          <w:szCs w:val="24"/>
        </w:rPr>
        <w:t>муниципального округа</w:t>
      </w:r>
      <w:r w:rsidR="00BB1703" w:rsidRPr="00D80F83">
        <w:rPr>
          <w:rFonts w:ascii="Times New Roman" w:eastAsia="Times New Roman" w:hAnsi="Times New Roman"/>
          <w:sz w:val="24"/>
          <w:szCs w:val="24"/>
        </w:rPr>
        <w:t>).</w:t>
      </w:r>
    </w:p>
    <w:p w14:paraId="194E4878" w14:textId="0B5ACE9E" w:rsidR="00BB1703" w:rsidRPr="00D80F83" w:rsidRDefault="00BB1703" w:rsidP="00DD258B">
      <w:pPr>
        <w:pStyle w:val="a4"/>
        <w:numPr>
          <w:ilvl w:val="0"/>
          <w:numId w:val="12"/>
        </w:numPr>
        <w:tabs>
          <w:tab w:val="left" w:pos="993"/>
        </w:tabs>
        <w:spacing w:after="0" w:line="240" w:lineRule="auto"/>
        <w:ind w:left="0" w:firstLine="709"/>
        <w:rPr>
          <w:rFonts w:ascii="Times New Roman" w:eastAsia="Times New Roman" w:hAnsi="Times New Roman"/>
          <w:sz w:val="24"/>
          <w:szCs w:val="24"/>
        </w:rPr>
      </w:pPr>
      <w:r w:rsidRPr="00D80F83">
        <w:rPr>
          <w:rFonts w:ascii="Times New Roman" w:eastAsia="Times New Roman" w:hAnsi="Times New Roman"/>
          <w:sz w:val="24"/>
          <w:szCs w:val="24"/>
        </w:rPr>
        <w:lastRenderedPageBreak/>
        <w:t>Органы местног</w:t>
      </w:r>
      <w:r w:rsidR="000F753D" w:rsidRPr="00D80F83">
        <w:rPr>
          <w:rFonts w:ascii="Times New Roman" w:eastAsia="Times New Roman" w:hAnsi="Times New Roman"/>
          <w:sz w:val="24"/>
          <w:szCs w:val="24"/>
        </w:rPr>
        <w:t>о самоуправления, указанные в части</w:t>
      </w:r>
      <w:r w:rsidRPr="00D80F83">
        <w:rPr>
          <w:rFonts w:ascii="Times New Roman" w:eastAsia="Times New Roman" w:hAnsi="Times New Roman"/>
          <w:sz w:val="24"/>
          <w:szCs w:val="24"/>
        </w:rPr>
        <w:t xml:space="preserve"> 1 настоящей статьи осуществляют регулирование землепользования и застройки на территории </w:t>
      </w:r>
      <w:r w:rsidR="00293D23" w:rsidRPr="00D80F83">
        <w:rPr>
          <w:rFonts w:ascii="Times New Roman" w:eastAsia="Times New Roman" w:hAnsi="Times New Roman"/>
          <w:sz w:val="24"/>
          <w:szCs w:val="24"/>
        </w:rPr>
        <w:t xml:space="preserve">муниципального </w:t>
      </w:r>
      <w:r w:rsidR="004D0688" w:rsidRPr="00D80F83">
        <w:rPr>
          <w:rFonts w:ascii="Times New Roman" w:eastAsia="Times New Roman" w:hAnsi="Times New Roman"/>
          <w:sz w:val="24"/>
          <w:szCs w:val="24"/>
        </w:rPr>
        <w:t>округа</w:t>
      </w:r>
      <w:r w:rsidRPr="00D80F83">
        <w:rPr>
          <w:rFonts w:ascii="Times New Roman" w:eastAsia="Times New Roman" w:hAnsi="Times New Roman"/>
          <w:sz w:val="24"/>
          <w:szCs w:val="24"/>
        </w:rPr>
        <w:t xml:space="preserve"> посредством подготовки и принятия градостроительной документации.</w:t>
      </w:r>
    </w:p>
    <w:p w14:paraId="6B3EE441" w14:textId="767396C3" w:rsidR="00BB1703" w:rsidRPr="00D80F83" w:rsidRDefault="00BB1703" w:rsidP="00DD258B">
      <w:pPr>
        <w:pStyle w:val="a4"/>
        <w:numPr>
          <w:ilvl w:val="0"/>
          <w:numId w:val="12"/>
        </w:numPr>
        <w:tabs>
          <w:tab w:val="left" w:pos="993"/>
        </w:tabs>
        <w:spacing w:after="0" w:line="240" w:lineRule="auto"/>
        <w:ind w:left="0" w:firstLine="709"/>
        <w:rPr>
          <w:rFonts w:ascii="Times New Roman" w:eastAsia="Times New Roman" w:hAnsi="Times New Roman"/>
          <w:sz w:val="24"/>
          <w:szCs w:val="24"/>
        </w:rPr>
      </w:pPr>
      <w:r w:rsidRPr="00D80F83">
        <w:rPr>
          <w:rFonts w:ascii="Times New Roman" w:eastAsia="Times New Roman" w:hAnsi="Times New Roman"/>
          <w:sz w:val="24"/>
          <w:szCs w:val="24"/>
        </w:rPr>
        <w:t xml:space="preserve">Полномочия Совета, Главы </w:t>
      </w:r>
      <w:r w:rsidR="00E364E2" w:rsidRPr="00D80F83">
        <w:rPr>
          <w:rFonts w:ascii="Times New Roman" w:eastAsia="Times New Roman" w:hAnsi="Times New Roman"/>
          <w:sz w:val="24"/>
          <w:szCs w:val="24"/>
        </w:rPr>
        <w:t>муниципального округа</w:t>
      </w:r>
      <w:r w:rsidRPr="00D80F83">
        <w:rPr>
          <w:rFonts w:ascii="Times New Roman" w:eastAsia="Times New Roman" w:hAnsi="Times New Roman"/>
          <w:sz w:val="24"/>
          <w:szCs w:val="24"/>
        </w:rPr>
        <w:t xml:space="preserve"> и Администрации по регулированию землепользования и застройки определены федеральным и краевым законодательством, а также Уставом </w:t>
      </w:r>
      <w:r w:rsidR="00E364E2" w:rsidRPr="00D80F83">
        <w:rPr>
          <w:rFonts w:ascii="Times New Roman" w:eastAsia="Times New Roman" w:hAnsi="Times New Roman"/>
          <w:sz w:val="24"/>
          <w:szCs w:val="24"/>
        </w:rPr>
        <w:t>муниципального округа</w:t>
      </w:r>
      <w:r w:rsidRPr="00D80F83">
        <w:rPr>
          <w:rFonts w:ascii="Times New Roman" w:eastAsia="Times New Roman" w:hAnsi="Times New Roman"/>
          <w:sz w:val="24"/>
          <w:szCs w:val="24"/>
        </w:rPr>
        <w:t xml:space="preserve"> и иными муниципальными правовыми актами </w:t>
      </w:r>
      <w:r w:rsidR="00E364E2" w:rsidRPr="00D80F83">
        <w:rPr>
          <w:rFonts w:ascii="Times New Roman" w:eastAsia="Times New Roman" w:hAnsi="Times New Roman"/>
          <w:sz w:val="24"/>
          <w:szCs w:val="24"/>
        </w:rPr>
        <w:t>муниципального округа</w:t>
      </w:r>
      <w:r w:rsidRPr="00D80F83">
        <w:rPr>
          <w:rFonts w:ascii="Times New Roman" w:eastAsia="Times New Roman" w:hAnsi="Times New Roman"/>
          <w:sz w:val="24"/>
          <w:szCs w:val="24"/>
        </w:rPr>
        <w:t>.</w:t>
      </w:r>
    </w:p>
    <w:p w14:paraId="66C78873" w14:textId="212E6A98" w:rsidR="00BB1703" w:rsidRPr="00D80F83" w:rsidRDefault="00BB1703" w:rsidP="00DD258B">
      <w:pPr>
        <w:pStyle w:val="a4"/>
        <w:numPr>
          <w:ilvl w:val="0"/>
          <w:numId w:val="12"/>
        </w:numPr>
        <w:tabs>
          <w:tab w:val="left" w:pos="993"/>
        </w:tabs>
        <w:spacing w:after="0" w:line="240" w:lineRule="auto"/>
        <w:ind w:left="0" w:firstLine="709"/>
        <w:rPr>
          <w:rFonts w:ascii="Times New Roman" w:eastAsia="Times New Roman" w:hAnsi="Times New Roman"/>
          <w:sz w:val="24"/>
          <w:szCs w:val="24"/>
        </w:rPr>
      </w:pPr>
      <w:r w:rsidRPr="00D80F83">
        <w:rPr>
          <w:rFonts w:ascii="Times New Roman" w:eastAsia="Times New Roman" w:hAnsi="Times New Roman"/>
          <w:sz w:val="24"/>
          <w:szCs w:val="24"/>
        </w:rPr>
        <w:t xml:space="preserve">Распределение полномочий в сфере архитектуры и градостроительства осуществляется правовыми актами Администрации в соответствии с Уставом </w:t>
      </w:r>
      <w:r w:rsidR="00E364E2" w:rsidRPr="00D80F83">
        <w:rPr>
          <w:rFonts w:ascii="Times New Roman" w:eastAsia="Times New Roman" w:hAnsi="Times New Roman"/>
          <w:sz w:val="24"/>
          <w:szCs w:val="24"/>
        </w:rPr>
        <w:t>муниципального округа</w:t>
      </w:r>
      <w:r w:rsidRPr="00D80F83">
        <w:rPr>
          <w:rFonts w:ascii="Times New Roman" w:eastAsia="Times New Roman" w:hAnsi="Times New Roman"/>
          <w:sz w:val="24"/>
          <w:szCs w:val="24"/>
        </w:rPr>
        <w:t>.</w:t>
      </w:r>
    </w:p>
    <w:p w14:paraId="264041BA" w14:textId="59DDF3A0" w:rsidR="008922DC" w:rsidRPr="00D80F83" w:rsidRDefault="008922DC" w:rsidP="00DD258B">
      <w:pPr>
        <w:pStyle w:val="20"/>
        <w:spacing w:before="0" w:after="0" w:line="240" w:lineRule="auto"/>
        <w:jc w:val="both"/>
        <w:rPr>
          <w:szCs w:val="24"/>
        </w:rPr>
      </w:pPr>
      <w:bookmarkStart w:id="57" w:name="_Toc214807818"/>
      <w:bookmarkStart w:id="58" w:name="_Hlk166075205"/>
      <w:r w:rsidRPr="00D80F83">
        <w:rPr>
          <w:szCs w:val="24"/>
        </w:rPr>
        <w:t>Статья</w:t>
      </w:r>
      <w:r w:rsidR="00FD37CC" w:rsidRPr="00D80F83">
        <w:rPr>
          <w:szCs w:val="24"/>
        </w:rPr>
        <w:t xml:space="preserve"> </w:t>
      </w:r>
      <w:r w:rsidR="004A6BEA" w:rsidRPr="00D80F83">
        <w:rPr>
          <w:szCs w:val="24"/>
        </w:rPr>
        <w:t>8</w:t>
      </w:r>
      <w:r w:rsidRPr="00D80F83">
        <w:rPr>
          <w:szCs w:val="24"/>
        </w:rPr>
        <w:t xml:space="preserve">. </w:t>
      </w:r>
      <w:bookmarkEnd w:id="54"/>
      <w:bookmarkEnd w:id="55"/>
      <w:bookmarkEnd w:id="56"/>
      <w:r w:rsidR="00BB1703" w:rsidRPr="00D80F83">
        <w:rPr>
          <w:szCs w:val="24"/>
        </w:rPr>
        <w:t>Комиссия по подготовке проекта правил землепользования и застройки</w:t>
      </w:r>
      <w:bookmarkEnd w:id="57"/>
    </w:p>
    <w:p w14:paraId="3F64FE37" w14:textId="11B76721" w:rsidR="00BB1703" w:rsidRPr="00D80F83" w:rsidRDefault="00BB1703" w:rsidP="00DD258B">
      <w:pPr>
        <w:pStyle w:val="a4"/>
        <w:numPr>
          <w:ilvl w:val="0"/>
          <w:numId w:val="14"/>
        </w:numPr>
        <w:tabs>
          <w:tab w:val="left" w:pos="993"/>
        </w:tabs>
        <w:spacing w:after="0" w:line="240" w:lineRule="auto"/>
        <w:ind w:left="0" w:firstLine="709"/>
        <w:rPr>
          <w:rFonts w:ascii="Times New Roman" w:eastAsia="Times New Roman" w:hAnsi="Times New Roman"/>
          <w:sz w:val="24"/>
          <w:szCs w:val="24"/>
        </w:rPr>
      </w:pPr>
      <w:bookmarkStart w:id="59" w:name="sub_401"/>
      <w:bookmarkStart w:id="60" w:name="_Toc91604670"/>
      <w:bookmarkStart w:id="61" w:name="_Toc91614983"/>
      <w:bookmarkStart w:id="62" w:name="_Toc95915426"/>
      <w:bookmarkEnd w:id="58"/>
      <w:r w:rsidRPr="00D80F83">
        <w:rPr>
          <w:rFonts w:ascii="Times New Roman" w:eastAsia="Times New Roman" w:hAnsi="Times New Roman"/>
          <w:sz w:val="24"/>
          <w:szCs w:val="24"/>
        </w:rPr>
        <w:t xml:space="preserve">Комиссия по подготовке проекта правил землепользования и застройки </w:t>
      </w:r>
      <w:r w:rsidR="00EC2508" w:rsidRPr="00D80F83">
        <w:rPr>
          <w:rFonts w:ascii="Times New Roman" w:eastAsia="Times New Roman" w:hAnsi="Times New Roman"/>
          <w:sz w:val="24"/>
          <w:szCs w:val="24"/>
        </w:rPr>
        <w:t>муниципального округа</w:t>
      </w:r>
      <w:r w:rsidRPr="00D80F83">
        <w:rPr>
          <w:rFonts w:ascii="Times New Roman" w:eastAsia="Times New Roman" w:hAnsi="Times New Roman"/>
          <w:sz w:val="24"/>
          <w:szCs w:val="24"/>
        </w:rPr>
        <w:t xml:space="preserve"> (далее – Комиссия) является постоянно действующим коллегиальным органом при Администрации и формируется главой Администрации </w:t>
      </w:r>
      <w:r w:rsidR="00EC2508" w:rsidRPr="00D80F83">
        <w:rPr>
          <w:rFonts w:ascii="Times New Roman" w:eastAsia="Times New Roman" w:hAnsi="Times New Roman"/>
          <w:sz w:val="24"/>
          <w:szCs w:val="24"/>
        </w:rPr>
        <w:t>муниципального округа</w:t>
      </w:r>
      <w:r w:rsidRPr="00D80F83">
        <w:rPr>
          <w:rFonts w:ascii="Times New Roman" w:eastAsia="Times New Roman" w:hAnsi="Times New Roman"/>
          <w:sz w:val="24"/>
          <w:szCs w:val="24"/>
        </w:rPr>
        <w:t xml:space="preserve"> для обеспечения реализации положений федерального и краевого законодательства, муниципальных правовых актов </w:t>
      </w:r>
      <w:r w:rsidR="00EC2508" w:rsidRPr="00D80F83">
        <w:rPr>
          <w:rFonts w:ascii="Times New Roman" w:eastAsia="Times New Roman" w:hAnsi="Times New Roman"/>
          <w:sz w:val="24"/>
          <w:szCs w:val="24"/>
        </w:rPr>
        <w:t>муниципального округа</w:t>
      </w:r>
      <w:r w:rsidRPr="00D80F83">
        <w:rPr>
          <w:rFonts w:ascii="Times New Roman" w:eastAsia="Times New Roman" w:hAnsi="Times New Roman"/>
          <w:sz w:val="24"/>
          <w:szCs w:val="24"/>
        </w:rPr>
        <w:t xml:space="preserve"> и настоящих Правил.</w:t>
      </w:r>
    </w:p>
    <w:bookmarkEnd w:id="59"/>
    <w:p w14:paraId="20796BE9" w14:textId="35192159" w:rsidR="00BB1703" w:rsidRPr="00D80F83" w:rsidRDefault="00BB1703" w:rsidP="00DD258B">
      <w:pPr>
        <w:pStyle w:val="a4"/>
        <w:numPr>
          <w:ilvl w:val="0"/>
          <w:numId w:val="14"/>
        </w:numPr>
        <w:tabs>
          <w:tab w:val="left" w:pos="993"/>
        </w:tabs>
        <w:spacing w:after="0" w:line="240" w:lineRule="auto"/>
        <w:ind w:left="0" w:firstLine="709"/>
        <w:rPr>
          <w:rFonts w:ascii="Times New Roman" w:eastAsia="Times New Roman" w:hAnsi="Times New Roman"/>
          <w:sz w:val="24"/>
          <w:szCs w:val="24"/>
        </w:rPr>
      </w:pPr>
      <w:r w:rsidRPr="00D80F83">
        <w:rPr>
          <w:rFonts w:ascii="Times New Roman" w:eastAsia="Times New Roman" w:hAnsi="Times New Roman"/>
          <w:sz w:val="24"/>
          <w:szCs w:val="24"/>
        </w:rPr>
        <w:t>К полномочиям Комиссии относятся:</w:t>
      </w:r>
    </w:p>
    <w:p w14:paraId="6D2D7AA5" w14:textId="7E41B1A1" w:rsidR="00BB1703" w:rsidRPr="00D80F83" w:rsidRDefault="00BB1703" w:rsidP="00DD258B">
      <w:pPr>
        <w:pStyle w:val="a4"/>
        <w:numPr>
          <w:ilvl w:val="0"/>
          <w:numId w:val="15"/>
        </w:numPr>
        <w:tabs>
          <w:tab w:val="left" w:pos="993"/>
        </w:tabs>
        <w:spacing w:after="0" w:line="240" w:lineRule="auto"/>
        <w:ind w:left="0" w:firstLine="709"/>
        <w:rPr>
          <w:rFonts w:ascii="Times New Roman" w:eastAsia="Times New Roman" w:hAnsi="Times New Roman"/>
          <w:sz w:val="24"/>
          <w:szCs w:val="24"/>
        </w:rPr>
      </w:pPr>
      <w:r w:rsidRPr="00D80F83">
        <w:rPr>
          <w:rFonts w:ascii="Times New Roman" w:eastAsia="Times New Roman" w:hAnsi="Times New Roman"/>
          <w:sz w:val="24"/>
          <w:szCs w:val="24"/>
        </w:rPr>
        <w:t>рассмотрение предложений заинтересованных лиц о необходимости внесения изменений в настоящие Правила;</w:t>
      </w:r>
    </w:p>
    <w:p w14:paraId="04C70435" w14:textId="6DEA73D0" w:rsidR="00BB1703" w:rsidRPr="00D80F83" w:rsidRDefault="00BB1703" w:rsidP="00DD258B">
      <w:pPr>
        <w:pStyle w:val="a4"/>
        <w:numPr>
          <w:ilvl w:val="0"/>
          <w:numId w:val="15"/>
        </w:numPr>
        <w:tabs>
          <w:tab w:val="left" w:pos="993"/>
        </w:tabs>
        <w:spacing w:after="0" w:line="240" w:lineRule="auto"/>
        <w:ind w:left="0" w:firstLine="709"/>
        <w:rPr>
          <w:rFonts w:ascii="Times New Roman" w:eastAsia="Times New Roman" w:hAnsi="Times New Roman"/>
          <w:sz w:val="24"/>
          <w:szCs w:val="24"/>
        </w:rPr>
      </w:pPr>
      <w:r w:rsidRPr="00D80F83">
        <w:rPr>
          <w:rFonts w:ascii="Times New Roman" w:eastAsia="Times New Roman" w:hAnsi="Times New Roman"/>
          <w:sz w:val="24"/>
          <w:szCs w:val="24"/>
        </w:rPr>
        <w:t>обеспечение подготовки проекта о внесении изменений в настоящие Правила;</w:t>
      </w:r>
    </w:p>
    <w:p w14:paraId="61F906E5" w14:textId="2CBD7545" w:rsidR="00BB1703" w:rsidRPr="00D80F83" w:rsidRDefault="00BB1703" w:rsidP="00DD258B">
      <w:pPr>
        <w:pStyle w:val="a4"/>
        <w:numPr>
          <w:ilvl w:val="0"/>
          <w:numId w:val="15"/>
        </w:numPr>
        <w:tabs>
          <w:tab w:val="left" w:pos="993"/>
        </w:tabs>
        <w:spacing w:after="0" w:line="240" w:lineRule="auto"/>
        <w:ind w:left="0" w:firstLine="709"/>
        <w:rPr>
          <w:rFonts w:ascii="Times New Roman" w:eastAsia="Times New Roman" w:hAnsi="Times New Roman"/>
          <w:sz w:val="24"/>
          <w:szCs w:val="24"/>
        </w:rPr>
      </w:pPr>
      <w:r w:rsidRPr="00D80F83">
        <w:rPr>
          <w:rFonts w:ascii="Times New Roman" w:eastAsia="Times New Roman" w:hAnsi="Times New Roman"/>
          <w:sz w:val="24"/>
          <w:szCs w:val="24"/>
        </w:rPr>
        <w:t>рассмотрение вопросов о предоставлении разрешений на условно разрешенные виды использования земельных участков или объектов капитального строительства;</w:t>
      </w:r>
    </w:p>
    <w:p w14:paraId="298A6E63" w14:textId="097EB990" w:rsidR="00BB1703" w:rsidRPr="00D80F83" w:rsidRDefault="00BB1703" w:rsidP="00DD258B">
      <w:pPr>
        <w:pStyle w:val="a4"/>
        <w:numPr>
          <w:ilvl w:val="0"/>
          <w:numId w:val="15"/>
        </w:numPr>
        <w:tabs>
          <w:tab w:val="left" w:pos="993"/>
        </w:tabs>
        <w:spacing w:after="0" w:line="240" w:lineRule="auto"/>
        <w:ind w:left="0" w:firstLine="709"/>
        <w:rPr>
          <w:rFonts w:ascii="Times New Roman" w:eastAsia="Times New Roman" w:hAnsi="Times New Roman"/>
          <w:sz w:val="24"/>
          <w:szCs w:val="24"/>
        </w:rPr>
      </w:pPr>
      <w:r w:rsidRPr="00D80F83">
        <w:rPr>
          <w:rFonts w:ascii="Times New Roman" w:eastAsia="Times New Roman" w:hAnsi="Times New Roman"/>
          <w:sz w:val="24"/>
          <w:szCs w:val="24"/>
        </w:rPr>
        <w:t>рассмотрение вопросов о предоставлении разрешений на отклонение от предельных параметров разрешенного строительства, реконструкции объектов капитального строительства;</w:t>
      </w:r>
    </w:p>
    <w:p w14:paraId="3EB994B8" w14:textId="6C233299" w:rsidR="00BB1703" w:rsidRPr="00D80F83" w:rsidRDefault="00BB1703" w:rsidP="00DD258B">
      <w:pPr>
        <w:pStyle w:val="a4"/>
        <w:numPr>
          <w:ilvl w:val="0"/>
          <w:numId w:val="15"/>
        </w:numPr>
        <w:tabs>
          <w:tab w:val="left" w:pos="993"/>
        </w:tabs>
        <w:spacing w:after="0" w:line="240" w:lineRule="auto"/>
        <w:ind w:left="0" w:firstLine="709"/>
        <w:rPr>
          <w:rFonts w:ascii="Times New Roman" w:eastAsia="Times New Roman" w:hAnsi="Times New Roman"/>
          <w:sz w:val="24"/>
          <w:szCs w:val="24"/>
        </w:rPr>
      </w:pPr>
      <w:r w:rsidRPr="00D80F83">
        <w:rPr>
          <w:rFonts w:ascii="Times New Roman" w:eastAsia="Times New Roman" w:hAnsi="Times New Roman"/>
          <w:sz w:val="24"/>
          <w:szCs w:val="24"/>
        </w:rPr>
        <w:t xml:space="preserve">организация и проведение публичных слушаний в случаях и порядке, определенных </w:t>
      </w:r>
      <w:hyperlink r:id="rId13" w:history="1">
        <w:r w:rsidRPr="00D80F83">
          <w:rPr>
            <w:rFonts w:ascii="Times New Roman" w:eastAsia="Times New Roman" w:hAnsi="Times New Roman"/>
            <w:sz w:val="24"/>
            <w:szCs w:val="24"/>
          </w:rPr>
          <w:t>Градостроительным кодексом</w:t>
        </w:r>
      </w:hyperlink>
      <w:r w:rsidRPr="00D80F83">
        <w:rPr>
          <w:rFonts w:ascii="Times New Roman" w:eastAsia="Times New Roman" w:hAnsi="Times New Roman"/>
          <w:sz w:val="24"/>
          <w:szCs w:val="24"/>
        </w:rPr>
        <w:t xml:space="preserve"> Российской Федерации, </w:t>
      </w:r>
      <w:hyperlink r:id="rId14" w:history="1">
        <w:r w:rsidRPr="00D80F83">
          <w:rPr>
            <w:rFonts w:ascii="Times New Roman" w:eastAsia="Times New Roman" w:hAnsi="Times New Roman"/>
            <w:sz w:val="24"/>
            <w:szCs w:val="24"/>
          </w:rPr>
          <w:t>Уставом</w:t>
        </w:r>
      </w:hyperlink>
      <w:r w:rsidRPr="00D80F83">
        <w:rPr>
          <w:rFonts w:ascii="Times New Roman" w:eastAsia="Times New Roman" w:hAnsi="Times New Roman"/>
          <w:sz w:val="24"/>
          <w:szCs w:val="24"/>
        </w:rPr>
        <w:t xml:space="preserve">, иными муниципальными правовыми актами </w:t>
      </w:r>
      <w:r w:rsidR="00EC2508" w:rsidRPr="00D80F83">
        <w:rPr>
          <w:rFonts w:ascii="Times New Roman" w:eastAsia="Times New Roman" w:hAnsi="Times New Roman"/>
          <w:sz w:val="24"/>
          <w:szCs w:val="24"/>
        </w:rPr>
        <w:t>муниципального округа</w:t>
      </w:r>
      <w:r w:rsidRPr="00D80F83">
        <w:rPr>
          <w:rFonts w:ascii="Times New Roman" w:eastAsia="Times New Roman" w:hAnsi="Times New Roman"/>
          <w:sz w:val="24"/>
          <w:szCs w:val="24"/>
        </w:rPr>
        <w:t xml:space="preserve"> и настоящими Правилами;</w:t>
      </w:r>
    </w:p>
    <w:p w14:paraId="708B3EFE" w14:textId="6971D629" w:rsidR="00BB1703" w:rsidRPr="00D80F83" w:rsidRDefault="00BB1703" w:rsidP="00DD258B">
      <w:pPr>
        <w:pStyle w:val="a4"/>
        <w:numPr>
          <w:ilvl w:val="0"/>
          <w:numId w:val="15"/>
        </w:numPr>
        <w:tabs>
          <w:tab w:val="left" w:pos="993"/>
        </w:tabs>
        <w:spacing w:after="0" w:line="240" w:lineRule="auto"/>
        <w:ind w:left="0" w:firstLine="709"/>
        <w:rPr>
          <w:rFonts w:ascii="Times New Roman" w:eastAsia="Times New Roman" w:hAnsi="Times New Roman"/>
          <w:sz w:val="24"/>
          <w:szCs w:val="24"/>
        </w:rPr>
      </w:pPr>
      <w:r w:rsidRPr="00D80F83">
        <w:rPr>
          <w:rFonts w:ascii="Times New Roman" w:eastAsia="Times New Roman" w:hAnsi="Times New Roman"/>
          <w:sz w:val="24"/>
          <w:szCs w:val="24"/>
        </w:rPr>
        <w:t>подготовка заключения о результатах публичных слушаний;</w:t>
      </w:r>
    </w:p>
    <w:p w14:paraId="3C8ECB80" w14:textId="320B3C82" w:rsidR="00BB1703" w:rsidRPr="00D80F83" w:rsidRDefault="00BB1703" w:rsidP="00DD258B">
      <w:pPr>
        <w:pStyle w:val="a4"/>
        <w:numPr>
          <w:ilvl w:val="0"/>
          <w:numId w:val="15"/>
        </w:numPr>
        <w:tabs>
          <w:tab w:val="left" w:pos="993"/>
        </w:tabs>
        <w:spacing w:after="0" w:line="240" w:lineRule="auto"/>
        <w:ind w:left="0" w:firstLine="709"/>
        <w:rPr>
          <w:rFonts w:ascii="Times New Roman" w:eastAsia="Times New Roman" w:hAnsi="Times New Roman"/>
          <w:sz w:val="24"/>
          <w:szCs w:val="24"/>
        </w:rPr>
      </w:pPr>
      <w:r w:rsidRPr="00D80F83">
        <w:rPr>
          <w:rFonts w:ascii="Times New Roman" w:eastAsia="Times New Roman" w:hAnsi="Times New Roman"/>
          <w:sz w:val="24"/>
          <w:szCs w:val="24"/>
        </w:rPr>
        <w:t xml:space="preserve">осуществление иных полномочий, отнесенных к ведению Комиссии, федеральными законами, законами Забайкальского края, муниципальными правовыми актами </w:t>
      </w:r>
      <w:r w:rsidR="00EC2508" w:rsidRPr="00D80F83">
        <w:rPr>
          <w:rFonts w:ascii="Times New Roman" w:eastAsia="Times New Roman" w:hAnsi="Times New Roman"/>
          <w:sz w:val="24"/>
          <w:szCs w:val="24"/>
        </w:rPr>
        <w:t>муниципального округа</w:t>
      </w:r>
      <w:r w:rsidRPr="00D80F83">
        <w:rPr>
          <w:rFonts w:ascii="Times New Roman" w:eastAsia="Times New Roman" w:hAnsi="Times New Roman"/>
          <w:sz w:val="24"/>
          <w:szCs w:val="24"/>
        </w:rPr>
        <w:t>.</w:t>
      </w:r>
    </w:p>
    <w:p w14:paraId="7051CE82" w14:textId="0ACE8A76" w:rsidR="00BB1703" w:rsidRPr="00D80F83" w:rsidRDefault="00BB1703" w:rsidP="00DD258B">
      <w:pPr>
        <w:pStyle w:val="20"/>
        <w:spacing w:before="0" w:after="0" w:line="240" w:lineRule="auto"/>
        <w:jc w:val="both"/>
      </w:pPr>
      <w:bookmarkStart w:id="63" w:name="_Toc214807819"/>
      <w:bookmarkStart w:id="64" w:name="_Hlk166075285"/>
      <w:bookmarkStart w:id="65" w:name="_Toc91604672"/>
      <w:bookmarkStart w:id="66" w:name="_Toc91614985"/>
      <w:bookmarkStart w:id="67" w:name="_Toc95915428"/>
      <w:bookmarkEnd w:id="5"/>
      <w:bookmarkEnd w:id="6"/>
      <w:bookmarkEnd w:id="7"/>
      <w:bookmarkEnd w:id="60"/>
      <w:bookmarkEnd w:id="61"/>
      <w:bookmarkEnd w:id="62"/>
      <w:r w:rsidRPr="00D80F83">
        <w:t xml:space="preserve">ГЛАВА </w:t>
      </w:r>
      <w:r w:rsidR="00780E4F" w:rsidRPr="00D80F83">
        <w:t>2</w:t>
      </w:r>
      <w:r w:rsidRPr="00D80F83">
        <w:t>.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63"/>
      <w:r w:rsidRPr="00D80F83">
        <w:t xml:space="preserve"> </w:t>
      </w:r>
    </w:p>
    <w:p w14:paraId="381AC3A1" w14:textId="1A0B388A" w:rsidR="00407144" w:rsidRPr="00D80F83" w:rsidRDefault="00407144" w:rsidP="00DD258B">
      <w:pPr>
        <w:pStyle w:val="20"/>
        <w:spacing w:before="0" w:after="0" w:line="240" w:lineRule="auto"/>
        <w:jc w:val="both"/>
        <w:rPr>
          <w:szCs w:val="24"/>
        </w:rPr>
      </w:pPr>
      <w:bookmarkStart w:id="68" w:name="_Toc258228329"/>
      <w:bookmarkStart w:id="69" w:name="_Toc281221542"/>
      <w:bookmarkStart w:id="70" w:name="_Toc395282235"/>
      <w:bookmarkStart w:id="71" w:name="_Toc420450057"/>
      <w:bookmarkStart w:id="72" w:name="_Toc500323130"/>
      <w:bookmarkStart w:id="73" w:name="_Toc138835705"/>
      <w:bookmarkStart w:id="74" w:name="_Toc214807820"/>
      <w:r w:rsidRPr="00D80F83">
        <w:rPr>
          <w:szCs w:val="24"/>
        </w:rPr>
        <w:t xml:space="preserve">Статья </w:t>
      </w:r>
      <w:r w:rsidR="003413D6" w:rsidRPr="00D80F83">
        <w:rPr>
          <w:szCs w:val="24"/>
        </w:rPr>
        <w:t>9</w:t>
      </w:r>
      <w:r w:rsidRPr="00D80F83">
        <w:rPr>
          <w:szCs w:val="24"/>
        </w:rPr>
        <w:t>. Изменение видов разрешенного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bookmarkEnd w:id="68"/>
      <w:bookmarkEnd w:id="69"/>
      <w:bookmarkEnd w:id="70"/>
      <w:bookmarkEnd w:id="71"/>
      <w:bookmarkEnd w:id="72"/>
      <w:bookmarkEnd w:id="73"/>
      <w:bookmarkEnd w:id="74"/>
    </w:p>
    <w:p w14:paraId="05DF09C5" w14:textId="3F960D1A" w:rsidR="002354A1" w:rsidRPr="00D80F83" w:rsidRDefault="002354A1" w:rsidP="002354A1">
      <w:pPr>
        <w:pStyle w:val="a4"/>
        <w:numPr>
          <w:ilvl w:val="0"/>
          <w:numId w:val="4"/>
        </w:numPr>
        <w:spacing w:after="0" w:line="240" w:lineRule="auto"/>
        <w:ind w:left="0" w:firstLine="709"/>
        <w:rPr>
          <w:rFonts w:ascii="Times New Roman" w:eastAsia="Times New Roman" w:hAnsi="Times New Roman"/>
          <w:sz w:val="24"/>
          <w:szCs w:val="24"/>
        </w:rPr>
      </w:pPr>
      <w:r w:rsidRPr="00D80F83">
        <w:rPr>
          <w:rFonts w:ascii="Times New Roman" w:eastAsia="Times New Roman" w:hAnsi="Times New Roman"/>
          <w:sz w:val="24"/>
          <w:szCs w:val="24"/>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2AF1D98E" w14:textId="439B95AA" w:rsidR="00CE452C" w:rsidRPr="00D80F83" w:rsidRDefault="00F64D5E" w:rsidP="00DD258B">
      <w:pPr>
        <w:pStyle w:val="a4"/>
        <w:numPr>
          <w:ilvl w:val="0"/>
          <w:numId w:val="4"/>
        </w:numPr>
        <w:tabs>
          <w:tab w:val="left" w:pos="993"/>
        </w:tabs>
        <w:spacing w:after="0" w:line="240" w:lineRule="auto"/>
        <w:ind w:left="0" w:firstLine="709"/>
        <w:rPr>
          <w:rFonts w:ascii="Times New Roman" w:eastAsia="SimSun" w:hAnsi="Times New Roman"/>
          <w:sz w:val="24"/>
          <w:szCs w:val="24"/>
          <w:lang w:eastAsia="zh-CN"/>
        </w:rPr>
      </w:pPr>
      <w:r w:rsidRPr="00D80F83">
        <w:rPr>
          <w:rFonts w:ascii="Times New Roman" w:eastAsia="SimSun" w:hAnsi="Times New Roman"/>
          <w:sz w:val="24"/>
          <w:szCs w:val="24"/>
          <w:lang w:eastAsia="zh-CN"/>
        </w:rPr>
        <w:t>Основные и вспомогательные виды разрешенного исп</w:t>
      </w:r>
      <w:r w:rsidR="000F753D" w:rsidRPr="00D80F83">
        <w:rPr>
          <w:rFonts w:ascii="Times New Roman" w:eastAsia="SimSun" w:hAnsi="Times New Roman"/>
          <w:sz w:val="24"/>
          <w:szCs w:val="24"/>
          <w:lang w:eastAsia="zh-CN"/>
        </w:rPr>
        <w:t>ользования земельных участков и </w:t>
      </w:r>
      <w:r w:rsidRPr="00D80F83">
        <w:rPr>
          <w:rFonts w:ascii="Times New Roman" w:eastAsia="SimSun" w:hAnsi="Times New Roman"/>
          <w:sz w:val="24"/>
          <w:szCs w:val="24"/>
          <w:lang w:eastAsia="zh-CN"/>
        </w:rPr>
        <w:t>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w:t>
      </w:r>
      <w:r w:rsidR="000F753D" w:rsidRPr="00D80F83">
        <w:rPr>
          <w:rFonts w:ascii="Times New Roman" w:eastAsia="SimSun" w:hAnsi="Times New Roman"/>
          <w:sz w:val="24"/>
          <w:szCs w:val="24"/>
          <w:lang w:eastAsia="zh-CN"/>
        </w:rPr>
        <w:t>ных разрешений и </w:t>
      </w:r>
      <w:r w:rsidRPr="00D80F83">
        <w:rPr>
          <w:rFonts w:ascii="Times New Roman" w:eastAsia="SimSun" w:hAnsi="Times New Roman"/>
          <w:sz w:val="24"/>
          <w:szCs w:val="24"/>
          <w:lang w:eastAsia="zh-CN"/>
        </w:rPr>
        <w:t>согласования.</w:t>
      </w:r>
    </w:p>
    <w:p w14:paraId="75CFDBD0" w14:textId="266F1D04" w:rsidR="00407144" w:rsidRPr="00D80F83" w:rsidRDefault="00407144" w:rsidP="00DD258B">
      <w:pPr>
        <w:pStyle w:val="20"/>
        <w:spacing w:before="0" w:after="0" w:line="240" w:lineRule="auto"/>
        <w:jc w:val="both"/>
        <w:rPr>
          <w:szCs w:val="24"/>
        </w:rPr>
      </w:pPr>
      <w:bookmarkStart w:id="75" w:name="_Toc127873825"/>
      <w:bookmarkStart w:id="76" w:name="_Toc133927913"/>
      <w:bookmarkStart w:id="77" w:name="_Toc140577345"/>
      <w:bookmarkStart w:id="78" w:name="_Toc214807821"/>
      <w:r w:rsidRPr="00D80F83">
        <w:rPr>
          <w:szCs w:val="24"/>
        </w:rPr>
        <w:t>Статья 1</w:t>
      </w:r>
      <w:r w:rsidR="003413D6" w:rsidRPr="00D80F83">
        <w:rPr>
          <w:szCs w:val="24"/>
        </w:rPr>
        <w:t>0</w:t>
      </w:r>
      <w:r w:rsidRPr="00D80F83">
        <w:rPr>
          <w:szCs w:val="24"/>
        </w:rPr>
        <w:t>. Изменение одного вида разрешенного исп</w:t>
      </w:r>
      <w:r w:rsidR="000F753D" w:rsidRPr="00D80F83">
        <w:rPr>
          <w:szCs w:val="24"/>
        </w:rPr>
        <w:t>ользования земельных участков и </w:t>
      </w:r>
      <w:r w:rsidRPr="00D80F83">
        <w:rPr>
          <w:szCs w:val="24"/>
        </w:rPr>
        <w:t>объектов капитального строительства на друг</w:t>
      </w:r>
      <w:r w:rsidR="000F753D" w:rsidRPr="00D80F83">
        <w:rPr>
          <w:szCs w:val="24"/>
        </w:rPr>
        <w:t xml:space="preserve">ой вид такого использования, </w:t>
      </w:r>
      <w:bookmarkEnd w:id="75"/>
      <w:bookmarkEnd w:id="76"/>
      <w:bookmarkEnd w:id="77"/>
      <w:r w:rsidR="002354A1" w:rsidRPr="00D80F83">
        <w:rPr>
          <w:rFonts w:eastAsia="SimSun"/>
          <w:szCs w:val="24"/>
          <w:lang w:eastAsia="zh-CN"/>
        </w:rPr>
        <w:t>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w:t>
      </w:r>
      <w:bookmarkEnd w:id="78"/>
    </w:p>
    <w:p w14:paraId="02E8CF4D" w14:textId="14051404" w:rsidR="005B763F" w:rsidRPr="00D80F83" w:rsidRDefault="005B763F" w:rsidP="00DD258B">
      <w:pPr>
        <w:pStyle w:val="a4"/>
        <w:numPr>
          <w:ilvl w:val="0"/>
          <w:numId w:val="5"/>
        </w:numPr>
        <w:tabs>
          <w:tab w:val="left" w:pos="993"/>
        </w:tabs>
        <w:spacing w:after="0" w:line="240" w:lineRule="auto"/>
        <w:ind w:left="0" w:firstLine="709"/>
        <w:rPr>
          <w:rFonts w:ascii="Times New Roman" w:eastAsia="SimSun" w:hAnsi="Times New Roman"/>
          <w:sz w:val="24"/>
          <w:szCs w:val="24"/>
          <w:lang w:eastAsia="zh-CN"/>
        </w:rPr>
      </w:pPr>
      <w:r w:rsidRPr="00D80F83">
        <w:rPr>
          <w:rFonts w:ascii="Times New Roman" w:eastAsia="SimSun" w:hAnsi="Times New Roman"/>
          <w:sz w:val="24"/>
          <w:szCs w:val="24"/>
          <w:lang w:eastAsia="zh-CN"/>
        </w:rPr>
        <w:t xml:space="preserve"> Решения об изменении одного вида разрешенного исп</w:t>
      </w:r>
      <w:r w:rsidR="000F753D" w:rsidRPr="00D80F83">
        <w:rPr>
          <w:rFonts w:ascii="Times New Roman" w:eastAsia="SimSun" w:hAnsi="Times New Roman"/>
          <w:sz w:val="24"/>
          <w:szCs w:val="24"/>
          <w:lang w:eastAsia="zh-CN"/>
        </w:rPr>
        <w:t>ользования земельных участков и </w:t>
      </w:r>
      <w:r w:rsidRPr="00D80F83">
        <w:rPr>
          <w:rFonts w:ascii="Times New Roman" w:eastAsia="SimSun" w:hAnsi="Times New Roman"/>
          <w:sz w:val="24"/>
          <w:szCs w:val="24"/>
          <w:lang w:eastAsia="zh-CN"/>
        </w:rPr>
        <w:t xml:space="preserve">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w:t>
      </w:r>
      <w:r w:rsidRPr="00D80F83">
        <w:rPr>
          <w:rFonts w:ascii="Times New Roman" w:eastAsia="SimSun" w:hAnsi="Times New Roman"/>
          <w:sz w:val="24"/>
          <w:szCs w:val="24"/>
          <w:lang w:eastAsia="zh-CN"/>
        </w:rPr>
        <w:lastRenderedPageBreak/>
        <w:t>не устанавливаются, на другой вид такого использован</w:t>
      </w:r>
      <w:r w:rsidR="000F753D" w:rsidRPr="00D80F83">
        <w:rPr>
          <w:rFonts w:ascii="Times New Roman" w:eastAsia="SimSun" w:hAnsi="Times New Roman"/>
          <w:sz w:val="24"/>
          <w:szCs w:val="24"/>
          <w:lang w:eastAsia="zh-CN"/>
        </w:rPr>
        <w:t>ия принимаются в соответствии с </w:t>
      </w:r>
      <w:r w:rsidRPr="00D80F83">
        <w:rPr>
          <w:rFonts w:ascii="Times New Roman" w:eastAsia="SimSun" w:hAnsi="Times New Roman"/>
          <w:sz w:val="24"/>
          <w:szCs w:val="24"/>
          <w:lang w:eastAsia="zh-CN"/>
        </w:rPr>
        <w:t>федеральными законами.</w:t>
      </w:r>
    </w:p>
    <w:p w14:paraId="48609BD9" w14:textId="555EDCF0" w:rsidR="0074058F" w:rsidRPr="00D80F83" w:rsidRDefault="0074058F" w:rsidP="00DD258B">
      <w:pPr>
        <w:pStyle w:val="20"/>
        <w:spacing w:before="0" w:after="0" w:line="240" w:lineRule="auto"/>
        <w:jc w:val="both"/>
      </w:pPr>
      <w:bookmarkStart w:id="79" w:name="_Toc214807822"/>
      <w:bookmarkStart w:id="80" w:name="_Toc91604678"/>
      <w:bookmarkStart w:id="81" w:name="_Toc91614991"/>
      <w:bookmarkStart w:id="82" w:name="_Toc95915434"/>
      <w:bookmarkStart w:id="83" w:name="_Hlk166080804"/>
      <w:bookmarkEnd w:id="8"/>
      <w:bookmarkEnd w:id="9"/>
      <w:bookmarkEnd w:id="10"/>
      <w:bookmarkEnd w:id="64"/>
      <w:bookmarkEnd w:id="65"/>
      <w:bookmarkEnd w:id="66"/>
      <w:bookmarkEnd w:id="67"/>
      <w:r w:rsidRPr="00D80F83">
        <w:t xml:space="preserve">ГЛАВА </w:t>
      </w:r>
      <w:r w:rsidR="00AE71A6" w:rsidRPr="00D80F83">
        <w:t>3</w:t>
      </w:r>
      <w:r w:rsidRPr="00D80F83">
        <w:t>. ПОЛОЖЕНИЕ О ПОДГОТОВКЕ ДОКУМЕНТАЦИИ ПО ПЛАНИРОВКЕ ТЕРРИТОРИИ ОРГАНАМИ МЕСТНОГО САМОУПРАВЛЕНИЯ</w:t>
      </w:r>
      <w:bookmarkEnd w:id="79"/>
    </w:p>
    <w:p w14:paraId="04377010" w14:textId="068778E6" w:rsidR="00B75EDD" w:rsidRPr="00D80F83" w:rsidRDefault="00B75EDD" w:rsidP="00DD258B">
      <w:pPr>
        <w:pStyle w:val="20"/>
        <w:spacing w:before="0" w:after="0" w:line="240" w:lineRule="auto"/>
        <w:jc w:val="both"/>
        <w:rPr>
          <w:szCs w:val="24"/>
        </w:rPr>
      </w:pPr>
      <w:bookmarkStart w:id="84" w:name="_Toc214807823"/>
      <w:r w:rsidRPr="00D80F83">
        <w:rPr>
          <w:szCs w:val="24"/>
        </w:rPr>
        <w:t>Статья 1</w:t>
      </w:r>
      <w:r w:rsidR="003413D6" w:rsidRPr="00D80F83">
        <w:rPr>
          <w:szCs w:val="24"/>
        </w:rPr>
        <w:t>1</w:t>
      </w:r>
      <w:r w:rsidRPr="00D80F83">
        <w:rPr>
          <w:szCs w:val="24"/>
        </w:rPr>
        <w:t>. Общие положения о подготовке документации по планировке территории</w:t>
      </w:r>
      <w:bookmarkEnd w:id="80"/>
      <w:bookmarkEnd w:id="81"/>
      <w:bookmarkEnd w:id="82"/>
      <w:bookmarkEnd w:id="84"/>
    </w:p>
    <w:bookmarkEnd w:id="83"/>
    <w:p w14:paraId="5DD2CC95" w14:textId="17043165" w:rsidR="00B75EDD" w:rsidRPr="00D80F83" w:rsidRDefault="00B75EDD" w:rsidP="00DD258B">
      <w:pPr>
        <w:pStyle w:val="a4"/>
        <w:numPr>
          <w:ilvl w:val="0"/>
          <w:numId w:val="18"/>
        </w:numPr>
        <w:tabs>
          <w:tab w:val="left" w:pos="993"/>
        </w:tabs>
        <w:spacing w:after="0" w:line="240" w:lineRule="auto"/>
        <w:ind w:left="0" w:firstLine="709"/>
        <w:rPr>
          <w:rFonts w:ascii="Times New Roman" w:eastAsia="SimSun" w:hAnsi="Times New Roman"/>
          <w:sz w:val="24"/>
          <w:szCs w:val="24"/>
          <w:lang w:eastAsia="zh-CN"/>
        </w:rPr>
      </w:pPr>
      <w:r w:rsidRPr="00D80F83">
        <w:rPr>
          <w:rFonts w:ascii="Times New Roman" w:eastAsia="SimSun" w:hAnsi="Times New Roman"/>
          <w:sz w:val="24"/>
          <w:szCs w:val="24"/>
          <w:lang w:eastAsia="zh-CN"/>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1719E24B" w14:textId="2E414EE5" w:rsidR="00533E30" w:rsidRPr="00D80F83" w:rsidRDefault="00533E30" w:rsidP="00DD258B">
      <w:pPr>
        <w:pStyle w:val="a4"/>
        <w:numPr>
          <w:ilvl w:val="0"/>
          <w:numId w:val="18"/>
        </w:numPr>
        <w:tabs>
          <w:tab w:val="left" w:pos="993"/>
        </w:tabs>
        <w:spacing w:after="0" w:line="240" w:lineRule="auto"/>
        <w:ind w:left="0" w:firstLine="709"/>
        <w:rPr>
          <w:rFonts w:ascii="Times New Roman" w:eastAsia="SimSun" w:hAnsi="Times New Roman"/>
          <w:sz w:val="24"/>
          <w:szCs w:val="24"/>
          <w:lang w:eastAsia="zh-CN"/>
        </w:rPr>
      </w:pPr>
      <w:r w:rsidRPr="00D80F83">
        <w:rPr>
          <w:rFonts w:ascii="Times New Roman" w:eastAsia="SimSun" w:hAnsi="Times New Roman"/>
          <w:sz w:val="24"/>
          <w:szCs w:val="24"/>
          <w:lang w:eastAsia="zh-CN"/>
        </w:rPr>
        <w:t xml:space="preserve">Подготовка документации по планировке территории осуществляется в соответствии с главой 5 Градостроительного кодекса Российской Федерации, законами и иными нормативными правовыми актами Забайкальского края, муниципальными правовыми актами </w:t>
      </w:r>
      <w:r w:rsidR="00736160" w:rsidRPr="00D80F83">
        <w:rPr>
          <w:rFonts w:ascii="Times New Roman" w:eastAsia="SimSun" w:hAnsi="Times New Roman"/>
          <w:sz w:val="24"/>
          <w:szCs w:val="24"/>
          <w:lang w:eastAsia="zh-CN"/>
        </w:rPr>
        <w:t>муниципального округа</w:t>
      </w:r>
      <w:r w:rsidRPr="00D80F83">
        <w:rPr>
          <w:rFonts w:ascii="Times New Roman" w:eastAsia="SimSun" w:hAnsi="Times New Roman"/>
          <w:sz w:val="24"/>
          <w:szCs w:val="24"/>
          <w:lang w:eastAsia="zh-CN"/>
        </w:rPr>
        <w:t>.</w:t>
      </w:r>
    </w:p>
    <w:p w14:paraId="01537F1C" w14:textId="599C47AC" w:rsidR="004E1448" w:rsidRPr="00D80F83" w:rsidRDefault="004E1448" w:rsidP="00DD258B">
      <w:pPr>
        <w:pStyle w:val="20"/>
        <w:spacing w:before="0" w:after="0" w:line="240" w:lineRule="auto"/>
        <w:jc w:val="both"/>
      </w:pPr>
      <w:bookmarkStart w:id="85" w:name="_Toc214807824"/>
      <w:bookmarkStart w:id="86" w:name="_Hlk166080846"/>
      <w:r w:rsidRPr="00D80F83">
        <w:t xml:space="preserve">ГЛАВА </w:t>
      </w:r>
      <w:r w:rsidR="00287318" w:rsidRPr="00D80F83">
        <w:t>4</w:t>
      </w:r>
      <w:r w:rsidRPr="00D80F83">
        <w:t xml:space="preserve">. </w:t>
      </w:r>
      <w:bookmarkEnd w:id="11"/>
      <w:bookmarkEnd w:id="12"/>
      <w:bookmarkEnd w:id="13"/>
      <w:r w:rsidR="00533E30" w:rsidRPr="00D80F83">
        <w:t>ПОЛОЖЕНИЕ О ПРОВЕДЕНИИ ОБЩЕСТВЕННЫХ ОБСУЖДЕНИЙ ИЛИ ПУБЛИЧНЫХ СЛУШАНИЙ ПО ВОПРОСАМ ЗЕМЛЕПОЛЬЗОВАНИЯ И ЗАСТРОЙКИ</w:t>
      </w:r>
      <w:bookmarkEnd w:id="85"/>
    </w:p>
    <w:p w14:paraId="7B400679" w14:textId="3BF1FA35" w:rsidR="004E1448" w:rsidRPr="00D80F83" w:rsidRDefault="004E1448" w:rsidP="00DD258B">
      <w:pPr>
        <w:pStyle w:val="20"/>
        <w:spacing w:before="0" w:after="0" w:line="240" w:lineRule="auto"/>
        <w:jc w:val="both"/>
        <w:rPr>
          <w:szCs w:val="24"/>
        </w:rPr>
      </w:pPr>
      <w:bookmarkStart w:id="87" w:name="_bookmark20"/>
      <w:bookmarkStart w:id="88" w:name="_Toc91604683"/>
      <w:bookmarkStart w:id="89" w:name="_Toc91614996"/>
      <w:bookmarkStart w:id="90" w:name="_Toc95915439"/>
      <w:bookmarkStart w:id="91" w:name="_Toc214807825"/>
      <w:bookmarkEnd w:id="87"/>
      <w:r w:rsidRPr="00D80F83">
        <w:rPr>
          <w:szCs w:val="24"/>
        </w:rPr>
        <w:t xml:space="preserve">Статья </w:t>
      </w:r>
      <w:r w:rsidR="00533E30" w:rsidRPr="00D80F83">
        <w:rPr>
          <w:szCs w:val="24"/>
        </w:rPr>
        <w:t>1</w:t>
      </w:r>
      <w:r w:rsidR="003413D6" w:rsidRPr="00D80F83">
        <w:rPr>
          <w:szCs w:val="24"/>
        </w:rPr>
        <w:t>2</w:t>
      </w:r>
      <w:r w:rsidRPr="00D80F83">
        <w:rPr>
          <w:szCs w:val="24"/>
        </w:rPr>
        <w:t>. Общие положения о</w:t>
      </w:r>
      <w:r w:rsidR="00533E30" w:rsidRPr="00D80F83">
        <w:rPr>
          <w:szCs w:val="24"/>
        </w:rPr>
        <w:t>б</w:t>
      </w:r>
      <w:r w:rsidRPr="00D80F83">
        <w:rPr>
          <w:szCs w:val="24"/>
        </w:rPr>
        <w:t xml:space="preserve"> общественных обсуждениях</w:t>
      </w:r>
      <w:r w:rsidR="00533E30" w:rsidRPr="00D80F83">
        <w:rPr>
          <w:szCs w:val="24"/>
        </w:rPr>
        <w:t xml:space="preserve"> или публичных слушаниях</w:t>
      </w:r>
      <w:r w:rsidR="00200733" w:rsidRPr="00D80F83">
        <w:rPr>
          <w:szCs w:val="24"/>
        </w:rPr>
        <w:t xml:space="preserve"> по </w:t>
      </w:r>
      <w:r w:rsidRPr="00D80F83">
        <w:rPr>
          <w:szCs w:val="24"/>
        </w:rPr>
        <w:t>вопросам землепользования и застройки</w:t>
      </w:r>
      <w:bookmarkEnd w:id="88"/>
      <w:bookmarkEnd w:id="89"/>
      <w:bookmarkEnd w:id="90"/>
      <w:bookmarkEnd w:id="91"/>
    </w:p>
    <w:bookmarkEnd w:id="86"/>
    <w:p w14:paraId="497E0A13" w14:textId="30A724DC" w:rsidR="00533E30" w:rsidRPr="00D80F83" w:rsidRDefault="00533E30" w:rsidP="00DD258B">
      <w:pPr>
        <w:pStyle w:val="a4"/>
        <w:numPr>
          <w:ilvl w:val="0"/>
          <w:numId w:val="3"/>
        </w:numPr>
        <w:tabs>
          <w:tab w:val="left" w:pos="993"/>
        </w:tabs>
        <w:spacing w:after="0" w:line="240" w:lineRule="auto"/>
        <w:ind w:left="0" w:firstLine="709"/>
        <w:rPr>
          <w:rFonts w:ascii="Times New Roman" w:hAnsi="Times New Roman"/>
          <w:color w:val="000000"/>
          <w:sz w:val="24"/>
          <w:szCs w:val="24"/>
        </w:rPr>
      </w:pPr>
      <w:r w:rsidRPr="00D80F83">
        <w:rPr>
          <w:rFonts w:ascii="Times New Roman" w:eastAsia="SimSun" w:hAnsi="Times New Roman"/>
          <w:sz w:val="24"/>
          <w:szCs w:val="24"/>
          <w:lang w:eastAsia="zh-CN"/>
        </w:rPr>
        <w:t>В целях соблюдения права человека на благоприятные ус</w:t>
      </w:r>
      <w:r w:rsidR="00200733" w:rsidRPr="00D80F83">
        <w:rPr>
          <w:rFonts w:ascii="Times New Roman" w:eastAsia="SimSun" w:hAnsi="Times New Roman"/>
          <w:sz w:val="24"/>
          <w:szCs w:val="24"/>
          <w:lang w:eastAsia="zh-CN"/>
        </w:rPr>
        <w:t>ловия жизнедеятельности, прав и </w:t>
      </w:r>
      <w:r w:rsidRPr="00D80F83">
        <w:rPr>
          <w:rFonts w:ascii="Times New Roman" w:eastAsia="SimSun" w:hAnsi="Times New Roman"/>
          <w:sz w:val="24"/>
          <w:szCs w:val="24"/>
          <w:lang w:eastAsia="zh-CN"/>
        </w:rPr>
        <w:t>законных интересов правообладателей земельных участков и объектов капитального строительства по проекту генерального плана, проекту Правил, проектам планировки территории, проектам межевания территории, проектам, предусматривающим внесение изменений в один из указанных утверждённых документов, проектам решений о предоставлении разрешения на условно разрешённый вид использования, проектам решений о предоставлении разрешения на отклонение от предельных параметров разрешённого строительства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w:t>
      </w:r>
    </w:p>
    <w:p w14:paraId="4AAC6C15" w14:textId="3A78F151" w:rsidR="00CD364A" w:rsidRPr="00D80F83" w:rsidRDefault="00533E30" w:rsidP="00C16E61">
      <w:pPr>
        <w:spacing w:after="0" w:line="240" w:lineRule="auto"/>
        <w:ind w:firstLine="709"/>
        <w:jc w:val="both"/>
        <w:rPr>
          <w:rFonts w:ascii="Times New Roman" w:eastAsia="SimSun" w:hAnsi="Times New Roman"/>
          <w:sz w:val="24"/>
          <w:szCs w:val="24"/>
          <w:lang w:eastAsia="zh-CN"/>
        </w:rPr>
      </w:pPr>
      <w:r w:rsidRPr="00D80F83">
        <w:rPr>
          <w:rFonts w:ascii="Times New Roman" w:eastAsia="SimSun" w:hAnsi="Times New Roman"/>
          <w:sz w:val="24"/>
          <w:szCs w:val="24"/>
          <w:lang w:eastAsia="zh-CN"/>
        </w:rPr>
        <w:t xml:space="preserve">Порядок проведения общественных обсуждений или публичных слушаний по вопросам землепользования и застройки регламентируется </w:t>
      </w:r>
      <w:hyperlink r:id="rId15" w:history="1">
        <w:r w:rsidRPr="00D80F83">
          <w:rPr>
            <w:rFonts w:ascii="Times New Roman" w:eastAsia="SimSun" w:hAnsi="Times New Roman"/>
            <w:sz w:val="24"/>
            <w:szCs w:val="24"/>
            <w:lang w:eastAsia="zh-CN"/>
          </w:rPr>
          <w:t>Градостроительным кодексом</w:t>
        </w:r>
      </w:hyperlink>
      <w:r w:rsidRPr="00D80F83">
        <w:rPr>
          <w:rFonts w:ascii="Times New Roman" w:eastAsia="SimSun" w:hAnsi="Times New Roman"/>
          <w:sz w:val="24"/>
          <w:szCs w:val="24"/>
          <w:lang w:eastAsia="zh-CN"/>
        </w:rPr>
        <w:t xml:space="preserve"> Российской Федерации, Федеральным законом от 06.10.2003 № 131-ФЗ «Об общих принципах организации местного самоуправления в Российской Федерации», ины</w:t>
      </w:r>
      <w:r w:rsidR="00CD364A" w:rsidRPr="00D80F83">
        <w:rPr>
          <w:rFonts w:ascii="Times New Roman" w:eastAsia="SimSun" w:hAnsi="Times New Roman"/>
          <w:sz w:val="24"/>
          <w:szCs w:val="24"/>
          <w:lang w:eastAsia="zh-CN"/>
        </w:rPr>
        <w:t>ми</w:t>
      </w:r>
      <w:r w:rsidRPr="00D80F83">
        <w:rPr>
          <w:rFonts w:ascii="Times New Roman" w:eastAsia="SimSun" w:hAnsi="Times New Roman"/>
          <w:sz w:val="24"/>
          <w:szCs w:val="24"/>
          <w:lang w:eastAsia="zh-CN"/>
        </w:rPr>
        <w:t xml:space="preserve"> федеральны</w:t>
      </w:r>
      <w:r w:rsidR="00CD364A" w:rsidRPr="00D80F83">
        <w:rPr>
          <w:rFonts w:ascii="Times New Roman" w:eastAsia="SimSun" w:hAnsi="Times New Roman"/>
          <w:sz w:val="24"/>
          <w:szCs w:val="24"/>
          <w:lang w:eastAsia="zh-CN"/>
        </w:rPr>
        <w:t>ми</w:t>
      </w:r>
      <w:r w:rsidRPr="00D80F83">
        <w:rPr>
          <w:rFonts w:ascii="Times New Roman" w:eastAsia="SimSun" w:hAnsi="Times New Roman"/>
          <w:sz w:val="24"/>
          <w:szCs w:val="24"/>
          <w:lang w:eastAsia="zh-CN"/>
        </w:rPr>
        <w:t xml:space="preserve"> закон</w:t>
      </w:r>
      <w:r w:rsidR="00CD364A" w:rsidRPr="00D80F83">
        <w:rPr>
          <w:rFonts w:ascii="Times New Roman" w:eastAsia="SimSun" w:hAnsi="Times New Roman"/>
          <w:sz w:val="24"/>
          <w:szCs w:val="24"/>
          <w:lang w:eastAsia="zh-CN"/>
        </w:rPr>
        <w:t>ами</w:t>
      </w:r>
      <w:r w:rsidRPr="00D80F83">
        <w:rPr>
          <w:rFonts w:ascii="Times New Roman" w:eastAsia="SimSun" w:hAnsi="Times New Roman"/>
          <w:sz w:val="24"/>
          <w:szCs w:val="24"/>
          <w:lang w:eastAsia="zh-CN"/>
        </w:rPr>
        <w:t>, закон</w:t>
      </w:r>
      <w:r w:rsidR="00CD364A" w:rsidRPr="00D80F83">
        <w:rPr>
          <w:rFonts w:ascii="Times New Roman" w:eastAsia="SimSun" w:hAnsi="Times New Roman"/>
          <w:sz w:val="24"/>
          <w:szCs w:val="24"/>
          <w:lang w:eastAsia="zh-CN"/>
        </w:rPr>
        <w:t>ами</w:t>
      </w:r>
      <w:r w:rsidRPr="00D80F83">
        <w:rPr>
          <w:rFonts w:ascii="Times New Roman" w:eastAsia="SimSun" w:hAnsi="Times New Roman"/>
          <w:sz w:val="24"/>
          <w:szCs w:val="24"/>
          <w:lang w:eastAsia="zh-CN"/>
        </w:rPr>
        <w:t xml:space="preserve"> Забайкальского края, Устав</w:t>
      </w:r>
      <w:r w:rsidR="00CD364A" w:rsidRPr="00D80F83">
        <w:rPr>
          <w:rFonts w:ascii="Times New Roman" w:eastAsia="SimSun" w:hAnsi="Times New Roman"/>
          <w:sz w:val="24"/>
          <w:szCs w:val="24"/>
          <w:lang w:eastAsia="zh-CN"/>
        </w:rPr>
        <w:t>ом</w:t>
      </w:r>
      <w:r w:rsidR="00C16E61" w:rsidRPr="00D80F83">
        <w:rPr>
          <w:rFonts w:ascii="Times New Roman" w:eastAsia="SimSun" w:hAnsi="Times New Roman"/>
          <w:sz w:val="24"/>
          <w:szCs w:val="24"/>
          <w:lang w:eastAsia="zh-CN"/>
        </w:rPr>
        <w:t xml:space="preserve">, </w:t>
      </w:r>
      <w:r w:rsidR="00C16E61" w:rsidRPr="00D80F83">
        <w:rPr>
          <w:rFonts w:ascii="Times New Roman" w:hAnsi="Times New Roman"/>
          <w:bCs/>
          <w:color w:val="000000"/>
          <w:sz w:val="24"/>
          <w:szCs w:val="24"/>
        </w:rPr>
        <w:t>Порядком организации и проведения публичных слушаний по вопросам</w:t>
      </w:r>
      <w:r w:rsidR="00C16E61" w:rsidRPr="00D80F83">
        <w:rPr>
          <w:rFonts w:ascii="Times New Roman" w:hAnsi="Times New Roman"/>
          <w:color w:val="000000"/>
          <w:sz w:val="24"/>
          <w:szCs w:val="24"/>
        </w:rPr>
        <w:t xml:space="preserve"> </w:t>
      </w:r>
      <w:r w:rsidR="00C16E61" w:rsidRPr="00D80F83">
        <w:rPr>
          <w:rFonts w:ascii="Times New Roman" w:hAnsi="Times New Roman"/>
          <w:bCs/>
          <w:color w:val="000000"/>
          <w:sz w:val="24"/>
          <w:szCs w:val="24"/>
        </w:rPr>
        <w:t xml:space="preserve">градостроительной деятельности и иными </w:t>
      </w:r>
      <w:r w:rsidRPr="00D80F83">
        <w:rPr>
          <w:rFonts w:ascii="Times New Roman" w:eastAsia="SimSun" w:hAnsi="Times New Roman"/>
          <w:sz w:val="24"/>
          <w:szCs w:val="24"/>
          <w:lang w:eastAsia="zh-CN"/>
        </w:rPr>
        <w:t>правовы</w:t>
      </w:r>
      <w:r w:rsidR="00CD364A" w:rsidRPr="00D80F83">
        <w:rPr>
          <w:rFonts w:ascii="Times New Roman" w:eastAsia="SimSun" w:hAnsi="Times New Roman"/>
          <w:sz w:val="24"/>
          <w:szCs w:val="24"/>
          <w:lang w:eastAsia="zh-CN"/>
        </w:rPr>
        <w:t>ми</w:t>
      </w:r>
      <w:r w:rsidRPr="00D80F83">
        <w:rPr>
          <w:rFonts w:ascii="Times New Roman" w:eastAsia="SimSun" w:hAnsi="Times New Roman"/>
          <w:sz w:val="24"/>
          <w:szCs w:val="24"/>
          <w:lang w:eastAsia="zh-CN"/>
        </w:rPr>
        <w:t xml:space="preserve"> акт</w:t>
      </w:r>
      <w:r w:rsidR="00CD364A" w:rsidRPr="00D80F83">
        <w:rPr>
          <w:rFonts w:ascii="Times New Roman" w:eastAsia="SimSun" w:hAnsi="Times New Roman"/>
          <w:sz w:val="24"/>
          <w:szCs w:val="24"/>
          <w:lang w:eastAsia="zh-CN"/>
        </w:rPr>
        <w:t>ами</w:t>
      </w:r>
      <w:r w:rsidR="00202763" w:rsidRPr="00D80F83">
        <w:rPr>
          <w:rFonts w:ascii="Times New Roman" w:eastAsia="SimSun" w:hAnsi="Times New Roman"/>
          <w:sz w:val="24"/>
          <w:szCs w:val="24"/>
          <w:lang w:eastAsia="zh-CN"/>
        </w:rPr>
        <w:t xml:space="preserve"> округа</w:t>
      </w:r>
      <w:r w:rsidRPr="00D80F83">
        <w:rPr>
          <w:rFonts w:ascii="Times New Roman" w:eastAsia="SimSun" w:hAnsi="Times New Roman"/>
          <w:sz w:val="24"/>
          <w:szCs w:val="24"/>
          <w:lang w:eastAsia="zh-CN"/>
        </w:rPr>
        <w:t>.</w:t>
      </w:r>
    </w:p>
    <w:p w14:paraId="3B8B4FFD" w14:textId="7C66DF7D" w:rsidR="00D72255" w:rsidRPr="00D80F83" w:rsidRDefault="00D1062F" w:rsidP="00D72255">
      <w:pPr>
        <w:spacing w:after="0" w:line="240" w:lineRule="auto"/>
        <w:ind w:firstLine="709"/>
        <w:jc w:val="both"/>
        <w:rPr>
          <w:rFonts w:ascii="Times New Roman" w:hAnsi="Times New Roman"/>
          <w:color w:val="000000"/>
          <w:sz w:val="24"/>
          <w:szCs w:val="24"/>
        </w:rPr>
      </w:pPr>
      <w:bookmarkStart w:id="92" w:name="sub_103"/>
      <w:r w:rsidRPr="00D80F83">
        <w:rPr>
          <w:rFonts w:ascii="Times New Roman" w:eastAsia="SimSun" w:hAnsi="Times New Roman"/>
          <w:sz w:val="24"/>
          <w:szCs w:val="24"/>
          <w:lang w:eastAsia="zh-CN"/>
        </w:rPr>
        <w:t xml:space="preserve">На публичные слушания </w:t>
      </w:r>
      <w:r w:rsidR="00766471" w:rsidRPr="00D80F83">
        <w:rPr>
          <w:rFonts w:ascii="Times New Roman" w:eastAsia="SimSun" w:hAnsi="Times New Roman"/>
          <w:sz w:val="24"/>
          <w:szCs w:val="24"/>
          <w:lang w:eastAsia="zh-CN"/>
        </w:rPr>
        <w:t xml:space="preserve">по вопросам землепользования и застройки </w:t>
      </w:r>
      <w:r w:rsidRPr="00D80F83">
        <w:rPr>
          <w:rFonts w:ascii="Times New Roman" w:eastAsia="SimSun" w:hAnsi="Times New Roman"/>
          <w:sz w:val="24"/>
          <w:szCs w:val="24"/>
          <w:lang w:eastAsia="zh-CN"/>
        </w:rPr>
        <w:t>выносятся</w:t>
      </w:r>
      <w:bookmarkEnd w:id="92"/>
      <w:r w:rsidR="00766471" w:rsidRPr="00D80F83">
        <w:rPr>
          <w:rFonts w:ascii="Times New Roman" w:eastAsia="SimSun" w:hAnsi="Times New Roman"/>
          <w:sz w:val="24"/>
          <w:szCs w:val="24"/>
          <w:lang w:eastAsia="zh-CN"/>
        </w:rPr>
        <w:t xml:space="preserve"> </w:t>
      </w:r>
      <w:proofErr w:type="gramStart"/>
      <w:r w:rsidRPr="00D80F83">
        <w:rPr>
          <w:rFonts w:ascii="Times New Roman" w:eastAsia="SimSun" w:hAnsi="Times New Roman"/>
          <w:sz w:val="24"/>
          <w:szCs w:val="24"/>
          <w:lang w:eastAsia="zh-CN"/>
        </w:rPr>
        <w:t xml:space="preserve">проекты </w:t>
      </w:r>
      <w:bookmarkStart w:id="93" w:name="sub_201"/>
      <w:r w:rsidR="00D72255" w:rsidRPr="00D80F83">
        <w:rPr>
          <w:rFonts w:ascii="Times New Roman" w:hAnsi="Times New Roman"/>
          <w:color w:val="000000"/>
          <w:sz w:val="24"/>
          <w:szCs w:val="24"/>
        </w:rPr>
        <w:t xml:space="preserve"> следующих</w:t>
      </w:r>
      <w:proofErr w:type="gramEnd"/>
      <w:r w:rsidR="00D72255" w:rsidRPr="00D80F83">
        <w:rPr>
          <w:rFonts w:ascii="Times New Roman" w:hAnsi="Times New Roman"/>
          <w:color w:val="000000"/>
          <w:sz w:val="24"/>
          <w:szCs w:val="24"/>
        </w:rPr>
        <w:t xml:space="preserve"> документов (далее – проектов):</w:t>
      </w:r>
    </w:p>
    <w:p w14:paraId="6A886EA8" w14:textId="77777777" w:rsidR="00D72255" w:rsidRPr="00D80F83" w:rsidRDefault="00D72255" w:rsidP="00D72255">
      <w:pPr>
        <w:spacing w:after="0" w:line="240" w:lineRule="auto"/>
        <w:ind w:firstLine="709"/>
        <w:jc w:val="both"/>
        <w:rPr>
          <w:rFonts w:ascii="Times New Roman" w:hAnsi="Times New Roman"/>
          <w:color w:val="000000"/>
          <w:sz w:val="24"/>
          <w:szCs w:val="24"/>
        </w:rPr>
      </w:pPr>
      <w:r w:rsidRPr="00D80F83">
        <w:rPr>
          <w:rFonts w:ascii="Times New Roman" w:hAnsi="Times New Roman"/>
          <w:color w:val="000000"/>
          <w:sz w:val="24"/>
          <w:szCs w:val="24"/>
        </w:rPr>
        <w:t>1) проектов генеральных планов;</w:t>
      </w:r>
    </w:p>
    <w:p w14:paraId="0F0A0364" w14:textId="77777777" w:rsidR="00D72255" w:rsidRPr="00D80F83" w:rsidRDefault="00D72255" w:rsidP="00D72255">
      <w:pPr>
        <w:spacing w:after="0" w:line="240" w:lineRule="auto"/>
        <w:ind w:firstLine="709"/>
        <w:jc w:val="both"/>
        <w:rPr>
          <w:rFonts w:ascii="Times New Roman" w:hAnsi="Times New Roman"/>
          <w:color w:val="000000"/>
          <w:sz w:val="24"/>
          <w:szCs w:val="24"/>
        </w:rPr>
      </w:pPr>
      <w:r w:rsidRPr="00D80F83">
        <w:rPr>
          <w:rFonts w:ascii="Times New Roman" w:hAnsi="Times New Roman"/>
          <w:color w:val="000000"/>
          <w:sz w:val="24"/>
          <w:szCs w:val="24"/>
        </w:rPr>
        <w:t>2) проектов правил землепользования и застройки;</w:t>
      </w:r>
    </w:p>
    <w:p w14:paraId="0E30DD70" w14:textId="77777777" w:rsidR="00D72255" w:rsidRPr="00D80F83" w:rsidRDefault="00D72255" w:rsidP="00D72255">
      <w:pPr>
        <w:spacing w:after="0" w:line="240" w:lineRule="auto"/>
        <w:ind w:firstLine="709"/>
        <w:jc w:val="both"/>
        <w:rPr>
          <w:rFonts w:ascii="Times New Roman" w:hAnsi="Times New Roman"/>
          <w:color w:val="000000"/>
          <w:sz w:val="24"/>
          <w:szCs w:val="24"/>
        </w:rPr>
      </w:pPr>
      <w:r w:rsidRPr="00D80F83">
        <w:rPr>
          <w:rFonts w:ascii="Times New Roman" w:hAnsi="Times New Roman"/>
          <w:color w:val="000000"/>
          <w:sz w:val="24"/>
          <w:szCs w:val="24"/>
        </w:rPr>
        <w:t>3) проектов планировки территории;</w:t>
      </w:r>
    </w:p>
    <w:p w14:paraId="03ABB775" w14:textId="77777777" w:rsidR="00D72255" w:rsidRPr="00D80F83" w:rsidRDefault="00D72255" w:rsidP="00D72255">
      <w:pPr>
        <w:spacing w:after="0" w:line="240" w:lineRule="auto"/>
        <w:ind w:firstLine="709"/>
        <w:jc w:val="both"/>
        <w:rPr>
          <w:rFonts w:ascii="Times New Roman" w:hAnsi="Times New Roman"/>
          <w:color w:val="000000"/>
          <w:sz w:val="24"/>
          <w:szCs w:val="24"/>
        </w:rPr>
      </w:pPr>
      <w:r w:rsidRPr="00D80F83">
        <w:rPr>
          <w:rFonts w:ascii="Times New Roman" w:hAnsi="Times New Roman"/>
          <w:color w:val="000000"/>
          <w:sz w:val="24"/>
          <w:szCs w:val="24"/>
        </w:rPr>
        <w:t>4) проектов межевания территории;</w:t>
      </w:r>
    </w:p>
    <w:p w14:paraId="6DA9A598" w14:textId="77777777" w:rsidR="00D72255" w:rsidRPr="00D80F83" w:rsidRDefault="00D72255" w:rsidP="00D72255">
      <w:pPr>
        <w:spacing w:after="0" w:line="240" w:lineRule="auto"/>
        <w:ind w:firstLine="709"/>
        <w:jc w:val="both"/>
        <w:rPr>
          <w:rFonts w:ascii="Times New Roman" w:hAnsi="Times New Roman"/>
          <w:color w:val="000000"/>
          <w:sz w:val="24"/>
          <w:szCs w:val="24"/>
        </w:rPr>
      </w:pPr>
      <w:r w:rsidRPr="00D80F83">
        <w:rPr>
          <w:rFonts w:ascii="Times New Roman" w:hAnsi="Times New Roman"/>
          <w:color w:val="000000"/>
          <w:sz w:val="24"/>
          <w:szCs w:val="24"/>
        </w:rPr>
        <w:t>5) проектов правил благоустройства территорий;</w:t>
      </w:r>
    </w:p>
    <w:p w14:paraId="2042AADC" w14:textId="77777777" w:rsidR="00D72255" w:rsidRPr="00D80F83" w:rsidRDefault="00D72255" w:rsidP="00D72255">
      <w:pPr>
        <w:spacing w:after="0" w:line="240" w:lineRule="auto"/>
        <w:ind w:firstLine="709"/>
        <w:jc w:val="both"/>
        <w:rPr>
          <w:rFonts w:ascii="Times New Roman" w:hAnsi="Times New Roman"/>
          <w:color w:val="000000"/>
          <w:sz w:val="24"/>
          <w:szCs w:val="24"/>
        </w:rPr>
      </w:pPr>
      <w:r w:rsidRPr="00D80F83">
        <w:rPr>
          <w:rFonts w:ascii="Times New Roman" w:hAnsi="Times New Roman"/>
          <w:color w:val="000000"/>
          <w:sz w:val="24"/>
          <w:szCs w:val="24"/>
        </w:rPr>
        <w:t>6) проектов, предусматривающих внесение изменений в один из указанных в подпунктах 1 – 5 настоящего пункта утвержденных документов;</w:t>
      </w:r>
    </w:p>
    <w:p w14:paraId="38A19077" w14:textId="77777777" w:rsidR="00D72255" w:rsidRPr="00D80F83" w:rsidRDefault="00D72255" w:rsidP="00D72255">
      <w:pPr>
        <w:spacing w:after="0" w:line="240" w:lineRule="auto"/>
        <w:ind w:firstLine="709"/>
        <w:jc w:val="both"/>
        <w:rPr>
          <w:rFonts w:ascii="Times New Roman" w:hAnsi="Times New Roman"/>
          <w:color w:val="000000"/>
          <w:sz w:val="24"/>
          <w:szCs w:val="24"/>
        </w:rPr>
      </w:pPr>
      <w:r w:rsidRPr="00D80F83">
        <w:rPr>
          <w:rFonts w:ascii="Times New Roman" w:hAnsi="Times New Roman"/>
          <w:color w:val="000000"/>
          <w:sz w:val="24"/>
          <w:szCs w:val="24"/>
        </w:rPr>
        <w:t>7) проектов решений о предоставлении разрешения на условно разрешенный вид использования земельного участка или объекта капитального строительства;</w:t>
      </w:r>
    </w:p>
    <w:p w14:paraId="292FF734" w14:textId="77777777" w:rsidR="00D72255" w:rsidRPr="00D80F83" w:rsidRDefault="00D72255" w:rsidP="00D72255">
      <w:pPr>
        <w:spacing w:after="0" w:line="240" w:lineRule="auto"/>
        <w:ind w:firstLine="709"/>
        <w:jc w:val="both"/>
        <w:rPr>
          <w:rFonts w:ascii="Times New Roman" w:hAnsi="Times New Roman"/>
          <w:color w:val="000000"/>
          <w:sz w:val="24"/>
          <w:szCs w:val="24"/>
        </w:rPr>
      </w:pPr>
      <w:r w:rsidRPr="00D80F83">
        <w:rPr>
          <w:rFonts w:ascii="Times New Roman" w:hAnsi="Times New Roman"/>
          <w:color w:val="000000"/>
          <w:sz w:val="24"/>
          <w:szCs w:val="24"/>
        </w:rPr>
        <w:t>8) проектов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302B54CB" w14:textId="77777777" w:rsidR="00D72255" w:rsidRPr="00D80F83" w:rsidRDefault="00D72255" w:rsidP="00D72255">
      <w:pPr>
        <w:spacing w:after="0" w:line="240" w:lineRule="auto"/>
        <w:ind w:firstLine="709"/>
        <w:jc w:val="both"/>
        <w:rPr>
          <w:rFonts w:ascii="Times New Roman" w:hAnsi="Times New Roman"/>
          <w:color w:val="000000"/>
          <w:sz w:val="24"/>
          <w:szCs w:val="24"/>
        </w:rPr>
      </w:pPr>
      <w:r w:rsidRPr="00D80F83">
        <w:rPr>
          <w:rFonts w:ascii="Times New Roman" w:hAnsi="Times New Roman"/>
          <w:color w:val="000000"/>
          <w:sz w:val="24"/>
          <w:szCs w:val="24"/>
        </w:rPr>
        <w:t>9) проектов решений об изменении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14:paraId="0960AD7E" w14:textId="77777777" w:rsidR="00D72255" w:rsidRPr="00D80F83" w:rsidRDefault="00D72255" w:rsidP="00D72255">
      <w:pPr>
        <w:spacing w:after="0" w:line="240" w:lineRule="auto"/>
        <w:ind w:firstLine="709"/>
        <w:jc w:val="both"/>
        <w:rPr>
          <w:rFonts w:ascii="Times New Roman" w:hAnsi="Times New Roman"/>
          <w:color w:val="000000"/>
          <w:sz w:val="24"/>
          <w:szCs w:val="24"/>
        </w:rPr>
      </w:pPr>
      <w:r w:rsidRPr="00D80F83">
        <w:rPr>
          <w:rFonts w:ascii="Times New Roman" w:hAnsi="Times New Roman"/>
          <w:color w:val="000000"/>
          <w:sz w:val="24"/>
          <w:szCs w:val="24"/>
        </w:rPr>
        <w:t>за исключением случаев, предусмотренных Градостроительным кодексом Российской Федерации и другими федеральными законами.</w:t>
      </w:r>
    </w:p>
    <w:p w14:paraId="0D22DFC4" w14:textId="1815221B" w:rsidR="00113495" w:rsidRPr="00D80F83" w:rsidRDefault="00113495" w:rsidP="00282647">
      <w:pPr>
        <w:pStyle w:val="a4"/>
        <w:numPr>
          <w:ilvl w:val="0"/>
          <w:numId w:val="3"/>
        </w:numPr>
        <w:tabs>
          <w:tab w:val="left" w:pos="993"/>
        </w:tabs>
        <w:spacing w:after="0" w:line="240" w:lineRule="auto"/>
        <w:ind w:left="0" w:firstLine="709"/>
        <w:rPr>
          <w:rFonts w:ascii="Times New Roman" w:eastAsia="SimSun" w:hAnsi="Times New Roman"/>
          <w:sz w:val="24"/>
          <w:szCs w:val="24"/>
          <w:lang w:eastAsia="zh-CN"/>
        </w:rPr>
      </w:pPr>
      <w:r w:rsidRPr="00D80F83">
        <w:rPr>
          <w:rFonts w:ascii="Times New Roman" w:eastAsia="SimSun" w:hAnsi="Times New Roman"/>
          <w:sz w:val="24"/>
          <w:szCs w:val="24"/>
          <w:lang w:eastAsia="zh-CN"/>
        </w:rPr>
        <w:t>Публичные слушания проводятся по инициативе:</w:t>
      </w:r>
    </w:p>
    <w:bookmarkEnd w:id="93"/>
    <w:p w14:paraId="1661F3B9" w14:textId="1136DE1C" w:rsidR="00056BE2" w:rsidRPr="00D80F83" w:rsidRDefault="00056BE2" w:rsidP="00056BE2">
      <w:pPr>
        <w:spacing w:after="0" w:line="240" w:lineRule="auto"/>
        <w:ind w:firstLine="709"/>
        <w:rPr>
          <w:rFonts w:ascii="Times New Roman" w:hAnsi="Times New Roman"/>
          <w:color w:val="000000"/>
          <w:sz w:val="24"/>
          <w:szCs w:val="24"/>
        </w:rPr>
      </w:pPr>
      <w:r w:rsidRPr="00D80F83">
        <w:rPr>
          <w:rFonts w:ascii="Times New Roman" w:hAnsi="Times New Roman"/>
          <w:color w:val="000000"/>
          <w:sz w:val="28"/>
          <w:szCs w:val="28"/>
        </w:rPr>
        <w:t>- </w:t>
      </w:r>
      <w:r w:rsidR="005E0FAE" w:rsidRPr="00D80F83">
        <w:rPr>
          <w:rFonts w:ascii="Times New Roman" w:hAnsi="Times New Roman"/>
          <w:color w:val="000000"/>
          <w:sz w:val="24"/>
          <w:szCs w:val="24"/>
        </w:rPr>
        <w:t>граждан</w:t>
      </w:r>
      <w:r w:rsidRPr="00D80F83">
        <w:rPr>
          <w:rFonts w:ascii="Times New Roman" w:hAnsi="Times New Roman"/>
          <w:color w:val="000000"/>
          <w:sz w:val="24"/>
          <w:szCs w:val="24"/>
        </w:rPr>
        <w:t xml:space="preserve"> Российской Федерации, проживающи</w:t>
      </w:r>
      <w:r w:rsidR="005E0FAE" w:rsidRPr="00D80F83">
        <w:rPr>
          <w:rFonts w:ascii="Times New Roman" w:hAnsi="Times New Roman"/>
          <w:color w:val="000000"/>
          <w:sz w:val="24"/>
          <w:szCs w:val="24"/>
        </w:rPr>
        <w:t>х</w:t>
      </w:r>
      <w:r w:rsidRPr="00D80F83">
        <w:rPr>
          <w:rFonts w:ascii="Times New Roman" w:hAnsi="Times New Roman"/>
          <w:color w:val="000000"/>
          <w:sz w:val="24"/>
          <w:szCs w:val="24"/>
        </w:rPr>
        <w:t xml:space="preserve"> на территории муниципального </w:t>
      </w:r>
      <w:r w:rsidR="005E0FAE" w:rsidRPr="00D80F83">
        <w:rPr>
          <w:rFonts w:ascii="Times New Roman" w:hAnsi="Times New Roman"/>
          <w:color w:val="000000"/>
          <w:sz w:val="24"/>
          <w:szCs w:val="24"/>
        </w:rPr>
        <w:t>округа</w:t>
      </w:r>
      <w:r w:rsidRPr="00D80F83">
        <w:rPr>
          <w:rFonts w:ascii="Times New Roman" w:hAnsi="Times New Roman"/>
          <w:color w:val="000000"/>
          <w:sz w:val="24"/>
          <w:szCs w:val="24"/>
        </w:rPr>
        <w:t xml:space="preserve"> «</w:t>
      </w:r>
      <w:proofErr w:type="spellStart"/>
      <w:r w:rsidR="00EF657E" w:rsidRPr="00D80F83">
        <w:rPr>
          <w:rFonts w:ascii="Times New Roman" w:hAnsi="Times New Roman"/>
          <w:color w:val="000000"/>
          <w:sz w:val="24"/>
          <w:szCs w:val="24"/>
        </w:rPr>
        <w:t>Балейский</w:t>
      </w:r>
      <w:proofErr w:type="spellEnd"/>
      <w:r w:rsidR="00EF657E" w:rsidRPr="00D80F83">
        <w:rPr>
          <w:rFonts w:ascii="Times New Roman" w:hAnsi="Times New Roman"/>
          <w:color w:val="000000"/>
          <w:sz w:val="24"/>
          <w:szCs w:val="24"/>
        </w:rPr>
        <w:t xml:space="preserve"> округ</w:t>
      </w:r>
      <w:r w:rsidRPr="00D80F83">
        <w:rPr>
          <w:rFonts w:ascii="Times New Roman" w:hAnsi="Times New Roman"/>
          <w:color w:val="000000"/>
          <w:sz w:val="24"/>
          <w:szCs w:val="24"/>
        </w:rPr>
        <w:t>», достигшие возраста 18 лет;</w:t>
      </w:r>
    </w:p>
    <w:p w14:paraId="46CFC79D" w14:textId="18EB205E" w:rsidR="00056BE2" w:rsidRPr="00D80F83" w:rsidRDefault="00EF657E" w:rsidP="00056BE2">
      <w:pPr>
        <w:spacing w:after="0" w:line="240" w:lineRule="auto"/>
        <w:ind w:firstLine="709"/>
        <w:rPr>
          <w:rFonts w:ascii="Times New Roman" w:hAnsi="Times New Roman"/>
          <w:color w:val="000000"/>
          <w:sz w:val="24"/>
          <w:szCs w:val="24"/>
        </w:rPr>
      </w:pPr>
      <w:r w:rsidRPr="00D80F83">
        <w:rPr>
          <w:rFonts w:ascii="Times New Roman" w:hAnsi="Times New Roman"/>
          <w:color w:val="000000"/>
          <w:sz w:val="24"/>
          <w:szCs w:val="24"/>
        </w:rPr>
        <w:t>- Главы</w:t>
      </w:r>
      <w:r w:rsidR="00056BE2" w:rsidRPr="00D80F83">
        <w:rPr>
          <w:rFonts w:ascii="Times New Roman" w:hAnsi="Times New Roman"/>
          <w:color w:val="000000"/>
          <w:sz w:val="24"/>
          <w:szCs w:val="24"/>
        </w:rPr>
        <w:t xml:space="preserve"> муниципального округа;</w:t>
      </w:r>
    </w:p>
    <w:p w14:paraId="2C29AFD9" w14:textId="0F45873A" w:rsidR="00056BE2" w:rsidRPr="00D80F83" w:rsidRDefault="00056BE2" w:rsidP="00056BE2">
      <w:pPr>
        <w:spacing w:after="0" w:line="240" w:lineRule="auto"/>
        <w:ind w:firstLine="709"/>
        <w:rPr>
          <w:rFonts w:ascii="Times New Roman" w:hAnsi="Times New Roman"/>
          <w:color w:val="000000"/>
          <w:sz w:val="24"/>
          <w:szCs w:val="24"/>
        </w:rPr>
      </w:pPr>
      <w:r w:rsidRPr="00D80F83">
        <w:rPr>
          <w:rFonts w:ascii="Times New Roman" w:hAnsi="Times New Roman"/>
          <w:color w:val="000000"/>
          <w:sz w:val="24"/>
          <w:szCs w:val="24"/>
        </w:rPr>
        <w:lastRenderedPageBreak/>
        <w:t>- Совет</w:t>
      </w:r>
      <w:r w:rsidR="00EF657E" w:rsidRPr="00D80F83">
        <w:rPr>
          <w:rFonts w:ascii="Times New Roman" w:hAnsi="Times New Roman"/>
          <w:color w:val="000000"/>
          <w:sz w:val="24"/>
          <w:szCs w:val="24"/>
        </w:rPr>
        <w:t>а</w:t>
      </w:r>
      <w:r w:rsidRPr="00D80F83">
        <w:rPr>
          <w:rFonts w:ascii="Times New Roman" w:hAnsi="Times New Roman"/>
          <w:color w:val="000000"/>
          <w:sz w:val="24"/>
          <w:szCs w:val="24"/>
        </w:rPr>
        <w:t xml:space="preserve"> муниципального округа.</w:t>
      </w:r>
    </w:p>
    <w:p w14:paraId="55A3A241" w14:textId="7DEEC022" w:rsidR="008145D1" w:rsidRPr="00D80F83" w:rsidRDefault="008145D1" w:rsidP="008145D1">
      <w:pPr>
        <w:spacing w:after="0" w:line="240" w:lineRule="auto"/>
        <w:ind w:firstLine="709"/>
        <w:rPr>
          <w:rFonts w:ascii="Times New Roman" w:hAnsi="Times New Roman"/>
          <w:color w:val="000000"/>
          <w:sz w:val="24"/>
          <w:szCs w:val="24"/>
        </w:rPr>
      </w:pPr>
      <w:r w:rsidRPr="00D80F83">
        <w:rPr>
          <w:rFonts w:ascii="Times New Roman" w:hAnsi="Times New Roman"/>
          <w:color w:val="000000"/>
          <w:sz w:val="24"/>
          <w:szCs w:val="24"/>
        </w:rPr>
        <w:t xml:space="preserve">3. </w:t>
      </w:r>
      <w:r w:rsidR="004717A7" w:rsidRPr="00D80F83">
        <w:rPr>
          <w:rFonts w:ascii="Times New Roman" w:hAnsi="Times New Roman"/>
          <w:color w:val="000000"/>
          <w:sz w:val="24"/>
          <w:szCs w:val="24"/>
        </w:rPr>
        <w:t>Глава муниципального округа</w:t>
      </w:r>
      <w:r w:rsidRPr="00D80F83">
        <w:rPr>
          <w:rFonts w:ascii="Times New Roman" w:hAnsi="Times New Roman"/>
          <w:color w:val="000000"/>
          <w:sz w:val="24"/>
          <w:szCs w:val="24"/>
        </w:rPr>
        <w:t> (далее также – Организатор) инициирует проведение публичных слушаний по вопросам и проектам, указанным в пунктах</w:t>
      </w:r>
      <w:r w:rsidR="000619CA" w:rsidRPr="00D80F83">
        <w:rPr>
          <w:rFonts w:ascii="Times New Roman" w:hAnsi="Times New Roman"/>
          <w:color w:val="000000"/>
          <w:sz w:val="24"/>
          <w:szCs w:val="24"/>
        </w:rPr>
        <w:t xml:space="preserve"> 1 - </w:t>
      </w:r>
      <w:proofErr w:type="gramStart"/>
      <w:r w:rsidR="000619CA" w:rsidRPr="00D80F83">
        <w:rPr>
          <w:rFonts w:ascii="Times New Roman" w:hAnsi="Times New Roman"/>
          <w:color w:val="000000"/>
          <w:sz w:val="24"/>
          <w:szCs w:val="24"/>
        </w:rPr>
        <w:t xml:space="preserve">9 </w:t>
      </w:r>
      <w:r w:rsidRPr="00D80F83">
        <w:rPr>
          <w:rFonts w:ascii="Times New Roman" w:hAnsi="Times New Roman"/>
          <w:color w:val="000000"/>
          <w:sz w:val="24"/>
          <w:szCs w:val="24"/>
        </w:rPr>
        <w:t xml:space="preserve"> ч.</w:t>
      </w:r>
      <w:proofErr w:type="gramEnd"/>
      <w:r w:rsidRPr="00D80F83">
        <w:rPr>
          <w:rFonts w:ascii="Times New Roman" w:hAnsi="Times New Roman"/>
          <w:color w:val="000000"/>
          <w:sz w:val="24"/>
          <w:szCs w:val="24"/>
        </w:rPr>
        <w:t xml:space="preserve"> 1 ст. 12 настоящих Правил, путем издания соответствующего постановления администрации</w:t>
      </w:r>
      <w:r w:rsidR="00EF657E" w:rsidRPr="00D80F83">
        <w:rPr>
          <w:rFonts w:ascii="Times New Roman" w:hAnsi="Times New Roman"/>
          <w:color w:val="000000"/>
          <w:sz w:val="24"/>
          <w:szCs w:val="24"/>
        </w:rPr>
        <w:t xml:space="preserve"> округа </w:t>
      </w:r>
      <w:r w:rsidRPr="00D80F83">
        <w:rPr>
          <w:rFonts w:ascii="Times New Roman" w:hAnsi="Times New Roman"/>
          <w:color w:val="000000"/>
          <w:sz w:val="24"/>
          <w:szCs w:val="24"/>
        </w:rPr>
        <w:t>и определяет уполномоченный орган, который организует проведение публичных слушаний.</w:t>
      </w:r>
    </w:p>
    <w:p w14:paraId="019477D3" w14:textId="26CC1145" w:rsidR="008145D1" w:rsidRPr="00D80F83" w:rsidRDefault="008145D1" w:rsidP="008145D1">
      <w:pPr>
        <w:spacing w:after="0" w:line="240" w:lineRule="auto"/>
        <w:ind w:firstLine="709"/>
        <w:rPr>
          <w:rFonts w:ascii="Times New Roman" w:hAnsi="Times New Roman"/>
          <w:color w:val="000000"/>
          <w:sz w:val="24"/>
          <w:szCs w:val="24"/>
        </w:rPr>
      </w:pPr>
      <w:r w:rsidRPr="00D80F83">
        <w:rPr>
          <w:rFonts w:ascii="Times New Roman" w:hAnsi="Times New Roman"/>
          <w:color w:val="000000"/>
          <w:sz w:val="24"/>
          <w:szCs w:val="24"/>
        </w:rPr>
        <w:t>4</w:t>
      </w:r>
      <w:r w:rsidR="004717A7" w:rsidRPr="00D80F83">
        <w:rPr>
          <w:rFonts w:ascii="Times New Roman" w:hAnsi="Times New Roman"/>
          <w:color w:val="000000"/>
          <w:sz w:val="24"/>
          <w:szCs w:val="24"/>
        </w:rPr>
        <w:t>. Совет муниципального округа</w:t>
      </w:r>
      <w:r w:rsidRPr="00D80F83">
        <w:rPr>
          <w:rFonts w:ascii="Times New Roman" w:hAnsi="Times New Roman"/>
          <w:color w:val="000000"/>
          <w:sz w:val="24"/>
          <w:szCs w:val="24"/>
        </w:rPr>
        <w:t xml:space="preserve"> (далее также – Организатор) инициирует проведение публичных слушаний по</w:t>
      </w:r>
      <w:r w:rsidR="000619CA" w:rsidRPr="00D80F83">
        <w:rPr>
          <w:rFonts w:ascii="Times New Roman" w:hAnsi="Times New Roman"/>
          <w:color w:val="000000"/>
          <w:sz w:val="24"/>
          <w:szCs w:val="24"/>
        </w:rPr>
        <w:t xml:space="preserve"> проектам, указанным в пункте</w:t>
      </w:r>
      <w:r w:rsidRPr="00D80F83">
        <w:rPr>
          <w:rFonts w:ascii="Times New Roman" w:hAnsi="Times New Roman"/>
          <w:color w:val="000000"/>
          <w:sz w:val="24"/>
          <w:szCs w:val="24"/>
        </w:rPr>
        <w:t xml:space="preserve"> 5 </w:t>
      </w:r>
      <w:r w:rsidR="000619CA" w:rsidRPr="00D80F83">
        <w:rPr>
          <w:rFonts w:ascii="Times New Roman" w:hAnsi="Times New Roman"/>
          <w:color w:val="000000"/>
          <w:sz w:val="24"/>
          <w:szCs w:val="24"/>
        </w:rPr>
        <w:t>ч. 1 ст. 12 настоящих Правил</w:t>
      </w:r>
      <w:r w:rsidRPr="00D80F83">
        <w:rPr>
          <w:rFonts w:ascii="Times New Roman" w:hAnsi="Times New Roman"/>
          <w:color w:val="000000"/>
          <w:sz w:val="24"/>
          <w:szCs w:val="24"/>
        </w:rPr>
        <w:t>, путем принятия соответствующего реш</w:t>
      </w:r>
      <w:r w:rsidR="004717A7" w:rsidRPr="00D80F83">
        <w:rPr>
          <w:rFonts w:ascii="Times New Roman" w:hAnsi="Times New Roman"/>
          <w:color w:val="000000"/>
          <w:sz w:val="24"/>
          <w:szCs w:val="24"/>
        </w:rPr>
        <w:t>ения Совета муниципального округа</w:t>
      </w:r>
      <w:r w:rsidRPr="00D80F83">
        <w:rPr>
          <w:rFonts w:ascii="Times New Roman" w:hAnsi="Times New Roman"/>
          <w:color w:val="000000"/>
          <w:sz w:val="24"/>
          <w:szCs w:val="24"/>
        </w:rPr>
        <w:t xml:space="preserve"> и определяет уполномоченный орган, который организует проведение публичных слушаний (далее - Организатор).</w:t>
      </w:r>
    </w:p>
    <w:p w14:paraId="00F5591E" w14:textId="430C9BB2" w:rsidR="00CD364A" w:rsidRPr="00D80F83" w:rsidRDefault="00CD364A" w:rsidP="004717A7">
      <w:pPr>
        <w:pStyle w:val="a4"/>
        <w:numPr>
          <w:ilvl w:val="0"/>
          <w:numId w:val="12"/>
        </w:numPr>
        <w:tabs>
          <w:tab w:val="left" w:pos="993"/>
        </w:tabs>
        <w:spacing w:after="0" w:line="240" w:lineRule="auto"/>
        <w:ind w:left="0" w:firstLine="709"/>
        <w:rPr>
          <w:rFonts w:ascii="Times New Roman" w:eastAsia="SimSun" w:hAnsi="Times New Roman"/>
          <w:sz w:val="24"/>
          <w:szCs w:val="24"/>
          <w:lang w:eastAsia="zh-CN"/>
        </w:rPr>
      </w:pPr>
      <w:r w:rsidRPr="00D80F83">
        <w:rPr>
          <w:rFonts w:ascii="Times New Roman" w:eastAsia="SimSun" w:hAnsi="Times New Roman"/>
          <w:sz w:val="24"/>
          <w:szCs w:val="24"/>
          <w:lang w:eastAsia="zh-CN"/>
        </w:rPr>
        <w:t xml:space="preserve">Порядок </w:t>
      </w:r>
      <w:r w:rsidR="00D1062F" w:rsidRPr="00D80F83">
        <w:rPr>
          <w:rFonts w:ascii="Times New Roman" w:eastAsia="SimSun" w:hAnsi="Times New Roman"/>
          <w:sz w:val="24"/>
          <w:szCs w:val="24"/>
          <w:lang w:eastAsia="zh-CN"/>
        </w:rPr>
        <w:t xml:space="preserve">организации и </w:t>
      </w:r>
      <w:r w:rsidRPr="00D80F83">
        <w:rPr>
          <w:rFonts w:ascii="Times New Roman" w:eastAsia="SimSun" w:hAnsi="Times New Roman"/>
          <w:sz w:val="24"/>
          <w:szCs w:val="24"/>
          <w:lang w:eastAsia="zh-CN"/>
        </w:rPr>
        <w:t xml:space="preserve">проведения публичных слушаний </w:t>
      </w:r>
      <w:r w:rsidR="00D1062F" w:rsidRPr="00D80F83">
        <w:rPr>
          <w:rFonts w:ascii="Times New Roman" w:eastAsia="SimSun" w:hAnsi="Times New Roman"/>
          <w:sz w:val="24"/>
          <w:szCs w:val="24"/>
          <w:lang w:eastAsia="zh-CN"/>
        </w:rPr>
        <w:t xml:space="preserve">в </w:t>
      </w:r>
      <w:proofErr w:type="spellStart"/>
      <w:r w:rsidR="00EF657E" w:rsidRPr="00D80F83">
        <w:rPr>
          <w:rFonts w:ascii="Times New Roman" w:eastAsia="SimSun" w:hAnsi="Times New Roman"/>
          <w:sz w:val="24"/>
          <w:szCs w:val="24"/>
          <w:lang w:eastAsia="zh-CN"/>
        </w:rPr>
        <w:t>Балейском</w:t>
      </w:r>
      <w:proofErr w:type="spellEnd"/>
      <w:r w:rsidR="00D1062F" w:rsidRPr="00D80F83">
        <w:rPr>
          <w:rFonts w:ascii="Times New Roman" w:eastAsia="SimSun" w:hAnsi="Times New Roman"/>
          <w:sz w:val="24"/>
          <w:szCs w:val="24"/>
          <w:lang w:eastAsia="zh-CN"/>
        </w:rPr>
        <w:t xml:space="preserve"> муниципальном округе Забайкальского края </w:t>
      </w:r>
      <w:r w:rsidRPr="00D80F83">
        <w:rPr>
          <w:rFonts w:ascii="Times New Roman" w:eastAsia="SimSun" w:hAnsi="Times New Roman"/>
          <w:sz w:val="24"/>
          <w:szCs w:val="24"/>
          <w:lang w:eastAsia="zh-CN"/>
        </w:rPr>
        <w:t xml:space="preserve">регулируется муниципальным правовым актом </w:t>
      </w:r>
      <w:r w:rsidR="00E23BE1" w:rsidRPr="00D80F83">
        <w:rPr>
          <w:rFonts w:ascii="Times New Roman" w:eastAsia="SimSun" w:hAnsi="Times New Roman"/>
          <w:sz w:val="24"/>
          <w:szCs w:val="24"/>
          <w:lang w:eastAsia="zh-CN"/>
        </w:rPr>
        <w:t>муниципального округа</w:t>
      </w:r>
      <w:r w:rsidR="00D1062F" w:rsidRPr="00D80F83">
        <w:rPr>
          <w:rFonts w:ascii="Times New Roman" w:eastAsia="SimSun" w:hAnsi="Times New Roman"/>
          <w:sz w:val="24"/>
          <w:szCs w:val="24"/>
          <w:lang w:eastAsia="zh-CN"/>
        </w:rPr>
        <w:t>, утвержденным решением Сове</w:t>
      </w:r>
      <w:r w:rsidR="00BF2D71" w:rsidRPr="00D80F83">
        <w:rPr>
          <w:rFonts w:ascii="Times New Roman" w:eastAsia="SimSun" w:hAnsi="Times New Roman"/>
          <w:sz w:val="24"/>
          <w:szCs w:val="24"/>
          <w:lang w:eastAsia="zh-CN"/>
        </w:rPr>
        <w:t>т</w:t>
      </w:r>
      <w:r w:rsidR="00D1062F" w:rsidRPr="00D80F83">
        <w:rPr>
          <w:rFonts w:ascii="Times New Roman" w:eastAsia="SimSun" w:hAnsi="Times New Roman"/>
          <w:sz w:val="24"/>
          <w:szCs w:val="24"/>
          <w:lang w:eastAsia="zh-CN"/>
        </w:rPr>
        <w:t xml:space="preserve">а </w:t>
      </w:r>
      <w:proofErr w:type="spellStart"/>
      <w:r w:rsidR="00EF657E" w:rsidRPr="00D80F83">
        <w:rPr>
          <w:rFonts w:ascii="Times New Roman" w:eastAsia="SimSun" w:hAnsi="Times New Roman"/>
          <w:sz w:val="24"/>
          <w:szCs w:val="24"/>
          <w:lang w:eastAsia="zh-CN"/>
        </w:rPr>
        <w:t>Балейского</w:t>
      </w:r>
      <w:proofErr w:type="spellEnd"/>
      <w:r w:rsidR="004717A7" w:rsidRPr="00D80F83">
        <w:rPr>
          <w:rFonts w:ascii="Times New Roman" w:eastAsia="SimSun" w:hAnsi="Times New Roman"/>
          <w:sz w:val="24"/>
          <w:szCs w:val="24"/>
          <w:lang w:eastAsia="zh-CN"/>
        </w:rPr>
        <w:t xml:space="preserve"> муниципального района.</w:t>
      </w:r>
    </w:p>
    <w:p w14:paraId="5F6886A0" w14:textId="6B76DB5C" w:rsidR="00CD364A" w:rsidRPr="00D80F83" w:rsidRDefault="00CD364A" w:rsidP="004717A7">
      <w:pPr>
        <w:pStyle w:val="a4"/>
        <w:numPr>
          <w:ilvl w:val="0"/>
          <w:numId w:val="12"/>
        </w:numPr>
        <w:tabs>
          <w:tab w:val="left" w:pos="993"/>
        </w:tabs>
        <w:spacing w:after="0" w:line="240" w:lineRule="auto"/>
        <w:ind w:left="0" w:firstLine="709"/>
        <w:rPr>
          <w:rFonts w:ascii="Times New Roman" w:eastAsia="SimSun" w:hAnsi="Times New Roman"/>
          <w:sz w:val="24"/>
          <w:szCs w:val="24"/>
          <w:lang w:eastAsia="zh-CN"/>
        </w:rPr>
      </w:pPr>
      <w:r w:rsidRPr="00D80F83">
        <w:rPr>
          <w:rFonts w:ascii="Times New Roman" w:eastAsia="SimSun" w:hAnsi="Times New Roman"/>
          <w:sz w:val="24"/>
          <w:szCs w:val="24"/>
          <w:lang w:eastAsia="zh-CN"/>
        </w:rPr>
        <w:t>Документами публичных слушаний являются протокол пу</w:t>
      </w:r>
      <w:r w:rsidR="00200733" w:rsidRPr="00D80F83">
        <w:rPr>
          <w:rFonts w:ascii="Times New Roman" w:eastAsia="SimSun" w:hAnsi="Times New Roman"/>
          <w:sz w:val="24"/>
          <w:szCs w:val="24"/>
          <w:lang w:eastAsia="zh-CN"/>
        </w:rPr>
        <w:t>бличных слушаний и заключение о </w:t>
      </w:r>
      <w:r w:rsidRPr="00D80F83">
        <w:rPr>
          <w:rFonts w:ascii="Times New Roman" w:eastAsia="SimSun" w:hAnsi="Times New Roman"/>
          <w:sz w:val="24"/>
          <w:szCs w:val="24"/>
          <w:lang w:eastAsia="zh-CN"/>
        </w:rPr>
        <w:t xml:space="preserve">результатах публичных слушаний. </w:t>
      </w:r>
    </w:p>
    <w:p w14:paraId="7D89C6A6" w14:textId="3590DD22" w:rsidR="001D191F" w:rsidRPr="00D80F83" w:rsidRDefault="001D191F" w:rsidP="000C322F">
      <w:pPr>
        <w:pStyle w:val="20"/>
        <w:spacing w:before="0" w:after="0" w:line="240" w:lineRule="auto"/>
        <w:jc w:val="both"/>
      </w:pPr>
      <w:bookmarkStart w:id="94" w:name="_Toc214807826"/>
      <w:bookmarkStart w:id="95" w:name="_Hlk166080889"/>
      <w:bookmarkEnd w:id="14"/>
      <w:bookmarkEnd w:id="15"/>
      <w:bookmarkEnd w:id="16"/>
      <w:bookmarkEnd w:id="17"/>
      <w:bookmarkEnd w:id="18"/>
      <w:bookmarkEnd w:id="19"/>
      <w:bookmarkEnd w:id="20"/>
      <w:bookmarkEnd w:id="21"/>
      <w:bookmarkEnd w:id="22"/>
      <w:bookmarkEnd w:id="23"/>
      <w:bookmarkEnd w:id="24"/>
      <w:bookmarkEnd w:id="25"/>
      <w:r w:rsidRPr="00D80F83">
        <w:t xml:space="preserve">ГЛАВА </w:t>
      </w:r>
      <w:r w:rsidR="007F3D3D" w:rsidRPr="00D80F83">
        <w:t>5</w:t>
      </w:r>
      <w:r w:rsidRPr="00D80F83">
        <w:t xml:space="preserve">. </w:t>
      </w:r>
      <w:r w:rsidR="00CD364A" w:rsidRPr="00D80F83">
        <w:t xml:space="preserve">ПОЛОЖЕНИЕ О </w:t>
      </w:r>
      <w:r w:rsidRPr="00D80F83">
        <w:t>ВНЕСЕНИ</w:t>
      </w:r>
      <w:r w:rsidR="00CD364A" w:rsidRPr="00D80F83">
        <w:t>И</w:t>
      </w:r>
      <w:r w:rsidRPr="00D80F83">
        <w:t xml:space="preserve"> ИЗМЕНЕНИ</w:t>
      </w:r>
      <w:r w:rsidR="00D55B10" w:rsidRPr="00D80F83">
        <w:t>Й</w:t>
      </w:r>
      <w:r w:rsidRPr="00D80F83">
        <w:t xml:space="preserve"> В ПРАВИЛА</w:t>
      </w:r>
      <w:bookmarkEnd w:id="26"/>
      <w:bookmarkEnd w:id="27"/>
      <w:bookmarkEnd w:id="28"/>
      <w:r w:rsidR="005B763F" w:rsidRPr="00D80F83">
        <w:t xml:space="preserve"> ЗЕМЛЕПОЛЬЗОВАНИЯ И ЗАСТРОЙКИ</w:t>
      </w:r>
      <w:bookmarkEnd w:id="94"/>
    </w:p>
    <w:p w14:paraId="2996CAEA" w14:textId="02B3E3EC" w:rsidR="001D191F" w:rsidRPr="00D80F83" w:rsidRDefault="001D191F" w:rsidP="000C322F">
      <w:pPr>
        <w:pStyle w:val="20"/>
        <w:spacing w:before="0" w:after="0" w:line="240" w:lineRule="auto"/>
        <w:jc w:val="both"/>
        <w:rPr>
          <w:szCs w:val="24"/>
        </w:rPr>
      </w:pPr>
      <w:bookmarkStart w:id="96" w:name="_Toc91604689"/>
      <w:bookmarkStart w:id="97" w:name="_Toc91615002"/>
      <w:bookmarkStart w:id="98" w:name="_Toc95915445"/>
      <w:bookmarkStart w:id="99" w:name="_Toc214807827"/>
      <w:r w:rsidRPr="00D80F83">
        <w:rPr>
          <w:szCs w:val="24"/>
        </w:rPr>
        <w:t>Статья</w:t>
      </w:r>
      <w:r w:rsidRPr="00D80F83">
        <w:rPr>
          <w:spacing w:val="-3"/>
          <w:szCs w:val="24"/>
        </w:rPr>
        <w:t xml:space="preserve"> </w:t>
      </w:r>
      <w:r w:rsidR="00CD364A" w:rsidRPr="00D80F83">
        <w:rPr>
          <w:szCs w:val="24"/>
        </w:rPr>
        <w:t>1</w:t>
      </w:r>
      <w:r w:rsidR="003413D6" w:rsidRPr="00D80F83">
        <w:rPr>
          <w:szCs w:val="24"/>
        </w:rPr>
        <w:t>3</w:t>
      </w:r>
      <w:r w:rsidRPr="00D80F83">
        <w:rPr>
          <w:szCs w:val="24"/>
        </w:rPr>
        <w:t>.</w:t>
      </w:r>
      <w:r w:rsidRPr="00D80F83">
        <w:rPr>
          <w:spacing w:val="-2"/>
          <w:szCs w:val="24"/>
        </w:rPr>
        <w:t xml:space="preserve"> </w:t>
      </w:r>
      <w:r w:rsidRPr="00D80F83">
        <w:rPr>
          <w:szCs w:val="24"/>
        </w:rPr>
        <w:t>Порядок</w:t>
      </w:r>
      <w:r w:rsidRPr="00D80F83">
        <w:rPr>
          <w:spacing w:val="-2"/>
          <w:szCs w:val="24"/>
        </w:rPr>
        <w:t xml:space="preserve"> </w:t>
      </w:r>
      <w:r w:rsidRPr="00D80F83">
        <w:rPr>
          <w:szCs w:val="24"/>
        </w:rPr>
        <w:t>внесения</w:t>
      </w:r>
      <w:r w:rsidRPr="00D80F83">
        <w:rPr>
          <w:spacing w:val="-2"/>
          <w:szCs w:val="24"/>
        </w:rPr>
        <w:t xml:space="preserve"> </w:t>
      </w:r>
      <w:r w:rsidRPr="00D80F83">
        <w:rPr>
          <w:szCs w:val="24"/>
        </w:rPr>
        <w:t>изменений</w:t>
      </w:r>
      <w:r w:rsidRPr="00D80F83">
        <w:rPr>
          <w:spacing w:val="-2"/>
          <w:szCs w:val="24"/>
        </w:rPr>
        <w:t xml:space="preserve"> </w:t>
      </w:r>
      <w:r w:rsidRPr="00D80F83">
        <w:rPr>
          <w:szCs w:val="24"/>
        </w:rPr>
        <w:t>в</w:t>
      </w:r>
      <w:r w:rsidRPr="00D80F83">
        <w:rPr>
          <w:spacing w:val="-4"/>
          <w:szCs w:val="24"/>
        </w:rPr>
        <w:t xml:space="preserve"> </w:t>
      </w:r>
      <w:r w:rsidRPr="00D80F83">
        <w:rPr>
          <w:szCs w:val="24"/>
        </w:rPr>
        <w:t>Правила</w:t>
      </w:r>
      <w:bookmarkEnd w:id="96"/>
      <w:bookmarkEnd w:id="97"/>
      <w:bookmarkEnd w:id="98"/>
      <w:bookmarkEnd w:id="99"/>
    </w:p>
    <w:bookmarkEnd w:id="95"/>
    <w:p w14:paraId="1423C404" w14:textId="664DF2AE" w:rsidR="009E0360" w:rsidRPr="00D80F83" w:rsidRDefault="009E0360" w:rsidP="000C322F">
      <w:pPr>
        <w:pStyle w:val="a3"/>
        <w:spacing w:before="0" w:beforeAutospacing="0" w:after="0" w:afterAutospacing="0"/>
        <w:ind w:firstLine="709"/>
        <w:jc w:val="both"/>
      </w:pPr>
      <w:r w:rsidRPr="00D80F83">
        <w:t>1. Внесение изменений в правила землепользования и застройки осуществляется в порядке, предусмотренном статьями 31 и 32 Градостроительного Кодекса, с учетом особенностей, установленных настоящей статьей.</w:t>
      </w:r>
    </w:p>
    <w:p w14:paraId="57570F39" w14:textId="3B2398AF" w:rsidR="00637358" w:rsidRPr="00D80F83" w:rsidRDefault="009E0360" w:rsidP="000C322F">
      <w:pPr>
        <w:pStyle w:val="a3"/>
        <w:spacing w:before="0" w:beforeAutospacing="0" w:after="0" w:afterAutospacing="0"/>
        <w:ind w:firstLine="709"/>
        <w:jc w:val="both"/>
      </w:pPr>
      <w:r w:rsidRPr="00D80F83">
        <w:t xml:space="preserve"> </w:t>
      </w:r>
      <w:r w:rsidR="00637358" w:rsidRPr="00D80F83">
        <w:t>2. Основаниями для рассмотрения главой местной администрации вопроса о внесении изменений в правила землепользования и застройки являются:</w:t>
      </w:r>
    </w:p>
    <w:p w14:paraId="41EFE5A2" w14:textId="3D89D2BE" w:rsidR="00637358" w:rsidRPr="00D80F83" w:rsidRDefault="00637358" w:rsidP="000C322F">
      <w:pPr>
        <w:pStyle w:val="a3"/>
        <w:spacing w:before="0" w:beforeAutospacing="0" w:after="0" w:afterAutospacing="0"/>
        <w:ind w:firstLine="709"/>
        <w:jc w:val="both"/>
      </w:pPr>
      <w:r w:rsidRPr="00D80F83">
        <w:t>1) несоответствие правил землепользования и застройки генеральному плану муниципального округа, схеме территориального пла</w:t>
      </w:r>
      <w:r w:rsidR="00A30310" w:rsidRPr="00D80F83">
        <w:t>нирования муниципального района</w:t>
      </w:r>
      <w:r w:rsidRPr="00D80F83">
        <w:t>, возникшее в результате внесения в такие генеральный план или схему территориального планирования муниципального района изменений;</w:t>
      </w:r>
    </w:p>
    <w:p w14:paraId="2A7AC55E" w14:textId="77777777" w:rsidR="00637358" w:rsidRPr="00D80F83" w:rsidRDefault="00637358" w:rsidP="000C322F">
      <w:pPr>
        <w:pStyle w:val="a3"/>
        <w:spacing w:before="0" w:beforeAutospacing="0" w:after="0" w:afterAutospacing="0"/>
        <w:ind w:firstLine="709"/>
        <w:jc w:val="both"/>
      </w:pPr>
      <w:r w:rsidRPr="00D80F83">
        <w:t>2) поступление предложений об изменении границ территориальных зон, изменении градостроительных регламентов;</w:t>
      </w:r>
    </w:p>
    <w:p w14:paraId="42F27406" w14:textId="77777777" w:rsidR="00637358" w:rsidRPr="00D80F83" w:rsidRDefault="00637358" w:rsidP="000C322F">
      <w:pPr>
        <w:pStyle w:val="a3"/>
        <w:spacing w:before="0" w:beforeAutospacing="0" w:after="0" w:afterAutospacing="0"/>
        <w:ind w:firstLine="709"/>
        <w:jc w:val="both"/>
      </w:pPr>
      <w:r w:rsidRPr="00D80F83">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0BA43577" w14:textId="77777777" w:rsidR="00637358" w:rsidRPr="00D80F83" w:rsidRDefault="00637358" w:rsidP="000C322F">
      <w:pPr>
        <w:pStyle w:val="a3"/>
        <w:spacing w:before="0" w:beforeAutospacing="0" w:after="0" w:afterAutospacing="0"/>
        <w:ind w:firstLine="709"/>
        <w:jc w:val="both"/>
      </w:pPr>
      <w:r w:rsidRPr="00D80F83">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14:paraId="30BA563C" w14:textId="77777777" w:rsidR="00637358" w:rsidRPr="00D80F83" w:rsidRDefault="00637358" w:rsidP="000C322F">
      <w:pPr>
        <w:pStyle w:val="a3"/>
        <w:spacing w:before="0" w:beforeAutospacing="0" w:after="0" w:afterAutospacing="0"/>
        <w:ind w:firstLine="709"/>
        <w:jc w:val="both"/>
      </w:pPr>
      <w:r w:rsidRPr="00D80F83">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3D335A1E" w14:textId="77777777" w:rsidR="00637358" w:rsidRPr="00D80F83" w:rsidRDefault="00637358" w:rsidP="000C322F">
      <w:pPr>
        <w:pStyle w:val="a3"/>
        <w:spacing w:before="0" w:beforeAutospacing="0" w:after="0" w:afterAutospacing="0"/>
        <w:ind w:firstLine="709"/>
        <w:jc w:val="both"/>
      </w:pPr>
      <w:r w:rsidRPr="00D80F83">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75330C90" w14:textId="21880A35" w:rsidR="00637358" w:rsidRPr="00D80F83" w:rsidRDefault="00637358" w:rsidP="000C322F">
      <w:pPr>
        <w:pStyle w:val="a3"/>
        <w:spacing w:before="0" w:beforeAutospacing="0" w:after="0" w:afterAutospacing="0"/>
        <w:ind w:firstLine="709"/>
        <w:jc w:val="both"/>
      </w:pPr>
      <w:r w:rsidRPr="00D80F83">
        <w:t xml:space="preserve">6) принятие решения о комплексном развитии территории или заключение в соответствии со статьей 70 </w:t>
      </w:r>
      <w:r w:rsidR="009E0360" w:rsidRPr="00D80F83">
        <w:t xml:space="preserve">Градостроительного </w:t>
      </w:r>
      <w:r w:rsidRPr="00D80F83">
        <w:t>Кодекса договора о комплексном развитии территории;</w:t>
      </w:r>
    </w:p>
    <w:p w14:paraId="6A743476" w14:textId="1E0E7D3C" w:rsidR="00637358" w:rsidRPr="00D80F83" w:rsidRDefault="00637358" w:rsidP="000C322F">
      <w:pPr>
        <w:pStyle w:val="a3"/>
        <w:spacing w:before="0" w:beforeAutospacing="0" w:after="0" w:afterAutospacing="0"/>
        <w:ind w:firstLine="709"/>
        <w:jc w:val="both"/>
      </w:pPr>
      <w:r w:rsidRPr="00D80F83">
        <w:t>7) обнаружение мест захоронений погибших при защите Отечества, расположенных в гра</w:t>
      </w:r>
      <w:r w:rsidR="009E0360" w:rsidRPr="00D80F83">
        <w:t>ницах муниципальных образований;</w:t>
      </w:r>
    </w:p>
    <w:p w14:paraId="428AC6B9" w14:textId="77777777" w:rsidR="00637358" w:rsidRPr="00D80F83" w:rsidRDefault="00637358" w:rsidP="000C322F">
      <w:pPr>
        <w:pStyle w:val="a3"/>
        <w:spacing w:before="0" w:beforeAutospacing="0" w:after="0" w:afterAutospacing="0"/>
        <w:ind w:firstLine="709"/>
        <w:jc w:val="both"/>
      </w:pPr>
      <w:r w:rsidRPr="00D80F83">
        <w:lastRenderedPageBreak/>
        <w:t>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14:paraId="1C8EA7BA" w14:textId="0C085B72" w:rsidR="009E0360" w:rsidRPr="00D80F83" w:rsidRDefault="009E0360" w:rsidP="000C322F">
      <w:pPr>
        <w:spacing w:after="0" w:line="240" w:lineRule="auto"/>
        <w:ind w:firstLine="709"/>
        <w:jc w:val="both"/>
        <w:rPr>
          <w:rFonts w:ascii="Times New Roman" w:eastAsia="Times New Roman" w:hAnsi="Times New Roman" w:cs="Times New Roman"/>
          <w:sz w:val="24"/>
          <w:szCs w:val="24"/>
          <w:lang w:eastAsia="ru-RU"/>
        </w:rPr>
      </w:pPr>
      <w:r w:rsidRPr="00D80F83">
        <w:rPr>
          <w:rFonts w:ascii="Times New Roman" w:eastAsia="Times New Roman" w:hAnsi="Times New Roman" w:cs="Times New Roman"/>
          <w:sz w:val="24"/>
          <w:szCs w:val="24"/>
          <w:lang w:eastAsia="ru-RU"/>
        </w:rPr>
        <w:t xml:space="preserve">Внесение изменений в правила землепользования и застройки осуществляется в порядке, предусмотренном статьями 31 и 32 </w:t>
      </w:r>
      <w:r w:rsidR="00EF657E" w:rsidRPr="00D80F83">
        <w:rPr>
          <w:rFonts w:ascii="Times New Roman" w:eastAsia="Times New Roman" w:hAnsi="Times New Roman" w:cs="Times New Roman"/>
          <w:sz w:val="24"/>
          <w:szCs w:val="24"/>
          <w:lang w:eastAsia="ru-RU"/>
        </w:rPr>
        <w:t>Градостроительного</w:t>
      </w:r>
      <w:r w:rsidRPr="00D80F83">
        <w:rPr>
          <w:rFonts w:ascii="Times New Roman" w:eastAsia="Times New Roman" w:hAnsi="Times New Roman" w:cs="Times New Roman"/>
          <w:sz w:val="24"/>
          <w:szCs w:val="24"/>
          <w:lang w:eastAsia="ru-RU"/>
        </w:rPr>
        <w:t xml:space="preserve"> Кодекса, с учетом особенностей, установленных настоящей статьей</w:t>
      </w:r>
      <w:r w:rsidR="00EF657E" w:rsidRPr="00D80F83">
        <w:rPr>
          <w:rFonts w:ascii="Times New Roman" w:eastAsia="Times New Roman" w:hAnsi="Times New Roman" w:cs="Times New Roman"/>
          <w:sz w:val="24"/>
          <w:szCs w:val="24"/>
          <w:lang w:eastAsia="ru-RU"/>
        </w:rPr>
        <w:t>.</w:t>
      </w:r>
    </w:p>
    <w:p w14:paraId="27C53FB2" w14:textId="77777777" w:rsidR="009E0360" w:rsidRPr="00D80F83" w:rsidRDefault="009E0360" w:rsidP="000C322F">
      <w:pPr>
        <w:spacing w:after="0" w:line="240" w:lineRule="auto"/>
        <w:ind w:firstLine="709"/>
        <w:jc w:val="both"/>
        <w:rPr>
          <w:rFonts w:ascii="Times New Roman" w:eastAsia="Times New Roman" w:hAnsi="Times New Roman" w:cs="Times New Roman"/>
          <w:sz w:val="24"/>
          <w:szCs w:val="24"/>
          <w:lang w:eastAsia="ru-RU"/>
        </w:rPr>
      </w:pPr>
      <w:r w:rsidRPr="00D80F83">
        <w:rPr>
          <w:rFonts w:ascii="Times New Roman" w:eastAsia="Times New Roman" w:hAnsi="Times New Roman" w:cs="Times New Roman"/>
          <w:sz w:val="24"/>
          <w:szCs w:val="24"/>
          <w:lang w:eastAsia="ru-RU"/>
        </w:rPr>
        <w:t>3. Предложения о внесении изменений в правила землепользования и застройки в комиссию направляются:</w:t>
      </w:r>
    </w:p>
    <w:p w14:paraId="5529612F" w14:textId="77777777" w:rsidR="009E0360" w:rsidRPr="00D80F83" w:rsidRDefault="009E0360" w:rsidP="000C322F">
      <w:pPr>
        <w:spacing w:after="0" w:line="240" w:lineRule="auto"/>
        <w:ind w:firstLine="709"/>
        <w:jc w:val="both"/>
        <w:rPr>
          <w:rFonts w:ascii="Times New Roman" w:eastAsia="Times New Roman" w:hAnsi="Times New Roman" w:cs="Times New Roman"/>
          <w:sz w:val="24"/>
          <w:szCs w:val="24"/>
          <w:lang w:eastAsia="ru-RU"/>
        </w:rPr>
      </w:pPr>
      <w:r w:rsidRPr="00D80F83">
        <w:rPr>
          <w:rFonts w:ascii="Times New Roman" w:eastAsia="Times New Roman" w:hAnsi="Times New Roman" w:cs="Times New Roman"/>
          <w:sz w:val="24"/>
          <w:szCs w:val="24"/>
          <w:lang w:eastAsia="ru-RU"/>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14:paraId="2F8239E4" w14:textId="77777777" w:rsidR="009E0360" w:rsidRPr="00D80F83" w:rsidRDefault="009E0360" w:rsidP="000C322F">
      <w:pPr>
        <w:spacing w:after="0" w:line="240" w:lineRule="auto"/>
        <w:ind w:firstLine="709"/>
        <w:jc w:val="both"/>
        <w:rPr>
          <w:rFonts w:ascii="Times New Roman" w:eastAsia="Times New Roman" w:hAnsi="Times New Roman" w:cs="Times New Roman"/>
          <w:sz w:val="24"/>
          <w:szCs w:val="24"/>
          <w:lang w:eastAsia="ru-RU"/>
        </w:rPr>
      </w:pPr>
      <w:r w:rsidRPr="00D80F83">
        <w:rPr>
          <w:rFonts w:ascii="Times New Roman" w:eastAsia="Times New Roman" w:hAnsi="Times New Roman" w:cs="Times New Roman"/>
          <w:sz w:val="24"/>
          <w:szCs w:val="24"/>
          <w:lang w:eastAsia="ru-RU"/>
        </w:rPr>
        <w:t>2) исполнительными органами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14:paraId="7978F60D" w14:textId="77777777" w:rsidR="009E0360" w:rsidRPr="00D80F83" w:rsidRDefault="009E0360" w:rsidP="000C322F">
      <w:pPr>
        <w:spacing w:after="0" w:line="240" w:lineRule="auto"/>
        <w:ind w:firstLine="709"/>
        <w:jc w:val="both"/>
        <w:rPr>
          <w:rFonts w:ascii="Times New Roman" w:eastAsia="Times New Roman" w:hAnsi="Times New Roman" w:cs="Times New Roman"/>
          <w:sz w:val="24"/>
          <w:szCs w:val="24"/>
          <w:lang w:eastAsia="ru-RU"/>
        </w:rPr>
      </w:pPr>
      <w:r w:rsidRPr="00D80F83">
        <w:rPr>
          <w:rFonts w:ascii="Times New Roman" w:eastAsia="Times New Roman" w:hAnsi="Times New Roman" w:cs="Times New Roman"/>
          <w:sz w:val="24"/>
          <w:szCs w:val="24"/>
          <w:lang w:eastAsia="ru-RU"/>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14:paraId="30845AD1" w14:textId="77777777" w:rsidR="009E0360" w:rsidRPr="00D80F83" w:rsidRDefault="009E0360" w:rsidP="000C322F">
      <w:pPr>
        <w:spacing w:after="0" w:line="240" w:lineRule="auto"/>
        <w:ind w:firstLine="709"/>
        <w:jc w:val="both"/>
        <w:rPr>
          <w:rFonts w:ascii="Times New Roman" w:eastAsia="Times New Roman" w:hAnsi="Times New Roman" w:cs="Times New Roman"/>
          <w:sz w:val="24"/>
          <w:szCs w:val="24"/>
          <w:lang w:eastAsia="ru-RU"/>
        </w:rPr>
      </w:pPr>
      <w:r w:rsidRPr="00D80F83">
        <w:rPr>
          <w:rFonts w:ascii="Times New Roman" w:eastAsia="Times New Roman" w:hAnsi="Times New Roman" w:cs="Times New Roman"/>
          <w:sz w:val="24"/>
          <w:szCs w:val="24"/>
          <w:lang w:eastAsia="ru-RU"/>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муниципального округа, территории городского округа, межселенных территориях;</w:t>
      </w:r>
    </w:p>
    <w:p w14:paraId="18F2BCE3" w14:textId="77777777" w:rsidR="009E0360" w:rsidRPr="00D80F83" w:rsidRDefault="009E0360" w:rsidP="000C322F">
      <w:pPr>
        <w:spacing w:after="0" w:line="240" w:lineRule="auto"/>
        <w:ind w:firstLine="709"/>
        <w:jc w:val="both"/>
        <w:rPr>
          <w:rFonts w:ascii="Times New Roman" w:eastAsia="Times New Roman" w:hAnsi="Times New Roman" w:cs="Times New Roman"/>
          <w:sz w:val="24"/>
          <w:szCs w:val="24"/>
          <w:lang w:eastAsia="ru-RU"/>
        </w:rPr>
      </w:pPr>
      <w:r w:rsidRPr="00D80F83">
        <w:rPr>
          <w:rFonts w:ascii="Times New Roman" w:eastAsia="Times New Roman" w:hAnsi="Times New Roman" w:cs="Times New Roman"/>
          <w:sz w:val="24"/>
          <w:szCs w:val="24"/>
          <w:lang w:eastAsia="ru-RU"/>
        </w:rPr>
        <w:t>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14:paraId="7F004092" w14:textId="77777777" w:rsidR="009E0360" w:rsidRPr="00D80F83" w:rsidRDefault="009E0360" w:rsidP="000C322F">
      <w:pPr>
        <w:spacing w:after="0" w:line="240" w:lineRule="auto"/>
        <w:ind w:firstLine="709"/>
        <w:jc w:val="both"/>
        <w:rPr>
          <w:rFonts w:ascii="Times New Roman" w:eastAsia="Times New Roman" w:hAnsi="Times New Roman" w:cs="Times New Roman"/>
          <w:sz w:val="24"/>
          <w:szCs w:val="24"/>
          <w:lang w:eastAsia="ru-RU"/>
        </w:rPr>
      </w:pPr>
      <w:r w:rsidRPr="00D80F83">
        <w:rPr>
          <w:rFonts w:ascii="Times New Roman" w:eastAsia="Times New Roman" w:hAnsi="Times New Roman" w:cs="Times New Roman"/>
          <w:sz w:val="24"/>
          <w:szCs w:val="24"/>
          <w:lang w:eastAsia="ru-RU"/>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47BA2E21" w14:textId="77777777" w:rsidR="009E0360" w:rsidRPr="00D80F83" w:rsidRDefault="009E0360" w:rsidP="000C322F">
      <w:pPr>
        <w:spacing w:after="0" w:line="240" w:lineRule="auto"/>
        <w:ind w:firstLine="709"/>
        <w:jc w:val="both"/>
        <w:rPr>
          <w:rFonts w:ascii="Times New Roman" w:eastAsia="Times New Roman" w:hAnsi="Times New Roman" w:cs="Times New Roman"/>
          <w:sz w:val="24"/>
          <w:szCs w:val="24"/>
          <w:lang w:eastAsia="ru-RU"/>
        </w:rPr>
      </w:pPr>
      <w:r w:rsidRPr="00D80F83">
        <w:rPr>
          <w:rFonts w:ascii="Times New Roman" w:eastAsia="Times New Roman" w:hAnsi="Times New Roman" w:cs="Times New Roman"/>
          <w:sz w:val="24"/>
          <w:szCs w:val="24"/>
          <w:lang w:eastAsia="ru-RU"/>
        </w:rPr>
        <w:t>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14:paraId="1A6E9E95" w14:textId="1D21E43A" w:rsidR="009E0360" w:rsidRPr="00D80F83" w:rsidRDefault="009E0360" w:rsidP="000C322F">
      <w:pPr>
        <w:spacing w:after="0" w:line="240" w:lineRule="auto"/>
        <w:ind w:firstLine="709"/>
        <w:jc w:val="both"/>
        <w:rPr>
          <w:rFonts w:ascii="Times New Roman" w:eastAsia="Times New Roman" w:hAnsi="Times New Roman" w:cs="Times New Roman"/>
          <w:sz w:val="24"/>
          <w:szCs w:val="24"/>
          <w:lang w:eastAsia="ru-RU"/>
        </w:rPr>
      </w:pPr>
      <w:r w:rsidRPr="00D80F83">
        <w:rPr>
          <w:rFonts w:ascii="Times New Roman" w:eastAsia="Times New Roman" w:hAnsi="Times New Roman" w:cs="Times New Roman"/>
          <w:sz w:val="24"/>
          <w:szCs w:val="24"/>
          <w:lang w:eastAsia="ru-RU"/>
        </w:rPr>
        <w:t>7) 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w:t>
      </w:r>
      <w:r w:rsidR="00384E40" w:rsidRPr="00D80F83">
        <w:rPr>
          <w:rFonts w:ascii="Times New Roman" w:eastAsia="Times New Roman" w:hAnsi="Times New Roman" w:cs="Times New Roman"/>
          <w:sz w:val="24"/>
          <w:szCs w:val="24"/>
          <w:lang w:eastAsia="ru-RU"/>
        </w:rPr>
        <w:t xml:space="preserve"> по инициативе правообладателей.</w:t>
      </w:r>
    </w:p>
    <w:p w14:paraId="53E499AC" w14:textId="77777777" w:rsidR="00384E40" w:rsidRPr="00D80F83" w:rsidRDefault="00384E40" w:rsidP="000C322F">
      <w:pPr>
        <w:spacing w:after="0" w:line="240" w:lineRule="auto"/>
        <w:ind w:firstLine="709"/>
        <w:jc w:val="both"/>
        <w:rPr>
          <w:rFonts w:ascii="Times New Roman" w:eastAsia="Times New Roman" w:hAnsi="Times New Roman" w:cs="Times New Roman"/>
          <w:sz w:val="24"/>
          <w:szCs w:val="24"/>
          <w:lang w:eastAsia="ru-RU"/>
        </w:rPr>
      </w:pPr>
      <w:r w:rsidRPr="00D80F83">
        <w:rPr>
          <w:rFonts w:ascii="Times New Roman" w:eastAsia="Times New Roman" w:hAnsi="Times New Roman" w:cs="Times New Roman"/>
          <w:sz w:val="24"/>
          <w:szCs w:val="24"/>
          <w:lang w:eastAsia="ru-RU"/>
        </w:rPr>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14:paraId="2B685621" w14:textId="77777777" w:rsidR="00384E40" w:rsidRPr="00D80F83" w:rsidRDefault="00384E40" w:rsidP="000C322F">
      <w:pPr>
        <w:spacing w:after="0" w:line="240" w:lineRule="auto"/>
        <w:ind w:firstLine="709"/>
        <w:jc w:val="both"/>
        <w:rPr>
          <w:rFonts w:ascii="Times New Roman" w:eastAsia="Times New Roman" w:hAnsi="Times New Roman" w:cs="Times New Roman"/>
          <w:sz w:val="24"/>
          <w:szCs w:val="24"/>
          <w:lang w:eastAsia="ru-RU"/>
        </w:rPr>
      </w:pPr>
      <w:r w:rsidRPr="00D80F83">
        <w:rPr>
          <w:rFonts w:ascii="Times New Roman" w:eastAsia="Times New Roman" w:hAnsi="Times New Roman" w:cs="Times New Roman"/>
          <w:sz w:val="24"/>
          <w:szCs w:val="24"/>
          <w:lang w:eastAsia="ru-RU"/>
        </w:rPr>
        <w:t>5. 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14:paraId="511BF360" w14:textId="77777777" w:rsidR="00384E40" w:rsidRPr="00D80F83" w:rsidRDefault="00384E40" w:rsidP="00B421E0">
      <w:pPr>
        <w:spacing w:after="0" w:line="240" w:lineRule="auto"/>
        <w:ind w:firstLine="709"/>
        <w:jc w:val="both"/>
        <w:rPr>
          <w:rFonts w:ascii="Times New Roman" w:eastAsia="Times New Roman" w:hAnsi="Times New Roman" w:cs="Times New Roman"/>
          <w:sz w:val="24"/>
          <w:szCs w:val="24"/>
          <w:lang w:eastAsia="ru-RU"/>
        </w:rPr>
      </w:pPr>
      <w:r w:rsidRPr="00D80F83">
        <w:rPr>
          <w:rFonts w:ascii="Times New Roman" w:eastAsia="Times New Roman" w:hAnsi="Times New Roman" w:cs="Times New Roman"/>
          <w:sz w:val="24"/>
          <w:szCs w:val="24"/>
          <w:lang w:eastAsia="ru-RU"/>
        </w:rPr>
        <w:t xml:space="preserve">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w:t>
      </w:r>
      <w:r w:rsidRPr="00D80F83">
        <w:rPr>
          <w:rFonts w:ascii="Times New Roman" w:eastAsia="Times New Roman" w:hAnsi="Times New Roman" w:cs="Times New Roman"/>
          <w:sz w:val="24"/>
          <w:szCs w:val="24"/>
          <w:lang w:eastAsia="ru-RU"/>
        </w:rPr>
        <w:lastRenderedPageBreak/>
        <w:t>самоуправления, подлежит рассмотрению на заседании указанного органа не позднее дня проведения заседания, следующего за ближайшим заседанием.</w:t>
      </w:r>
    </w:p>
    <w:p w14:paraId="1EF4D574" w14:textId="5904EEB9" w:rsidR="00CD364A" w:rsidRPr="00D80F83" w:rsidRDefault="00CD364A" w:rsidP="00B421E0">
      <w:pPr>
        <w:pStyle w:val="20"/>
        <w:spacing w:before="0" w:after="0" w:line="240" w:lineRule="auto"/>
        <w:jc w:val="both"/>
        <w:rPr>
          <w:szCs w:val="24"/>
        </w:rPr>
      </w:pPr>
      <w:bookmarkStart w:id="100" w:name="_Toc214807828"/>
      <w:r w:rsidRPr="00D80F83">
        <w:rPr>
          <w:szCs w:val="24"/>
        </w:rPr>
        <w:t xml:space="preserve">ГЛАВА </w:t>
      </w:r>
      <w:r w:rsidR="00367C7E" w:rsidRPr="00D80F83">
        <w:rPr>
          <w:szCs w:val="24"/>
        </w:rPr>
        <w:t>6</w:t>
      </w:r>
      <w:r w:rsidRPr="00D80F83">
        <w:rPr>
          <w:szCs w:val="24"/>
        </w:rPr>
        <w:t>. ПОЛОЖЕНИЕ О РЕГУЛИРОВАНИИ ИНЫХ ВОПРОСОВ ЗЕМЛЕПОЛЬЗОВАНИЯ И ЗАСТРОЙКИ</w:t>
      </w:r>
      <w:bookmarkEnd w:id="100"/>
    </w:p>
    <w:p w14:paraId="1C853B41" w14:textId="54A1B0D7" w:rsidR="00E849B7" w:rsidRPr="00D80F83" w:rsidRDefault="00E849B7" w:rsidP="00B421E0">
      <w:pPr>
        <w:pStyle w:val="20"/>
        <w:spacing w:before="0" w:after="0" w:line="240" w:lineRule="auto"/>
        <w:jc w:val="both"/>
        <w:rPr>
          <w:szCs w:val="24"/>
        </w:rPr>
      </w:pPr>
      <w:bookmarkStart w:id="101" w:name="_Toc86830950"/>
      <w:bookmarkStart w:id="102" w:name="_Toc214807829"/>
      <w:r w:rsidRPr="00D80F83">
        <w:rPr>
          <w:szCs w:val="24"/>
        </w:rPr>
        <w:t>Статья 1</w:t>
      </w:r>
      <w:r w:rsidR="003413D6" w:rsidRPr="00D80F83">
        <w:rPr>
          <w:szCs w:val="24"/>
        </w:rPr>
        <w:t>4</w:t>
      </w:r>
      <w:r w:rsidRPr="00D80F83">
        <w:rPr>
          <w:szCs w:val="24"/>
        </w:rPr>
        <w:t>. Использование земельных участков и объектов</w:t>
      </w:r>
      <w:r w:rsidR="00986A08" w:rsidRPr="00D80F83">
        <w:rPr>
          <w:szCs w:val="24"/>
        </w:rPr>
        <w:t xml:space="preserve"> капитального строительства, не </w:t>
      </w:r>
      <w:r w:rsidRPr="00D80F83">
        <w:rPr>
          <w:szCs w:val="24"/>
        </w:rPr>
        <w:t>соответствующих градостроительным регламентам</w:t>
      </w:r>
      <w:bookmarkEnd w:id="101"/>
      <w:bookmarkEnd w:id="102"/>
    </w:p>
    <w:p w14:paraId="3E3EFB5D" w14:textId="239985A0" w:rsidR="00E849B7" w:rsidRPr="00D80F83" w:rsidRDefault="00E849B7" w:rsidP="00B421E0">
      <w:pPr>
        <w:pStyle w:val="a4"/>
        <w:numPr>
          <w:ilvl w:val="0"/>
          <w:numId w:val="23"/>
        </w:numPr>
        <w:tabs>
          <w:tab w:val="left" w:pos="993"/>
        </w:tabs>
        <w:spacing w:after="0" w:line="240" w:lineRule="auto"/>
        <w:ind w:left="0" w:firstLine="709"/>
        <w:rPr>
          <w:rFonts w:ascii="Times New Roman" w:eastAsia="SimSun" w:hAnsi="Times New Roman"/>
          <w:sz w:val="24"/>
          <w:szCs w:val="24"/>
          <w:lang w:eastAsia="zh-CN"/>
        </w:rPr>
      </w:pPr>
      <w:r w:rsidRPr="00D80F83">
        <w:rPr>
          <w:rFonts w:ascii="Times New Roman" w:eastAsia="SimSun" w:hAnsi="Times New Roman"/>
          <w:sz w:val="24"/>
          <w:szCs w:val="24"/>
          <w:lang w:eastAsia="zh-CN"/>
        </w:rPr>
        <w:t>Земельные участки или объекты капитального строительства, расположенные на территории муниципального округа,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w:t>
      </w:r>
      <w:r w:rsidR="00986A08" w:rsidRPr="00D80F83">
        <w:rPr>
          <w:rFonts w:ascii="Times New Roman" w:eastAsia="SimSun" w:hAnsi="Times New Roman"/>
          <w:sz w:val="24"/>
          <w:szCs w:val="24"/>
          <w:lang w:eastAsia="zh-CN"/>
        </w:rPr>
        <w:t xml:space="preserve"> приведения их в соответствие с </w:t>
      </w:r>
      <w:r w:rsidRPr="00D80F83">
        <w:rPr>
          <w:rFonts w:ascii="Times New Roman" w:eastAsia="SimSun" w:hAnsi="Times New Roman"/>
          <w:sz w:val="24"/>
          <w:szCs w:val="24"/>
          <w:lang w:eastAsia="zh-CN"/>
        </w:rPr>
        <w:t>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113DF4F5" w14:textId="1A313A35" w:rsidR="00E849B7" w:rsidRPr="00D80F83" w:rsidRDefault="00E849B7" w:rsidP="00B421E0">
      <w:pPr>
        <w:pStyle w:val="a4"/>
        <w:numPr>
          <w:ilvl w:val="0"/>
          <w:numId w:val="23"/>
        </w:numPr>
        <w:tabs>
          <w:tab w:val="left" w:pos="993"/>
        </w:tabs>
        <w:spacing w:after="0" w:line="240" w:lineRule="auto"/>
        <w:ind w:left="0" w:firstLine="709"/>
        <w:rPr>
          <w:rFonts w:ascii="Times New Roman" w:eastAsia="SimSun" w:hAnsi="Times New Roman"/>
          <w:sz w:val="24"/>
          <w:szCs w:val="24"/>
          <w:lang w:eastAsia="zh-CN"/>
        </w:rPr>
      </w:pPr>
      <w:r w:rsidRPr="00D80F83">
        <w:rPr>
          <w:rFonts w:ascii="Times New Roman" w:eastAsia="SimSun" w:hAnsi="Times New Roman"/>
          <w:sz w:val="24"/>
          <w:szCs w:val="24"/>
          <w:lang w:eastAsia="zh-CN"/>
        </w:rPr>
        <w:t>Реконструкция указанных в части 1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w:t>
      </w:r>
    </w:p>
    <w:p w14:paraId="10EB0A23" w14:textId="237A2D33" w:rsidR="00E849B7" w:rsidRPr="00D80F83" w:rsidRDefault="00E849B7" w:rsidP="00B421E0">
      <w:pPr>
        <w:pStyle w:val="a4"/>
        <w:numPr>
          <w:ilvl w:val="0"/>
          <w:numId w:val="23"/>
        </w:numPr>
        <w:tabs>
          <w:tab w:val="left" w:pos="993"/>
        </w:tabs>
        <w:spacing w:after="0" w:line="240" w:lineRule="auto"/>
        <w:ind w:left="0" w:firstLine="709"/>
        <w:rPr>
          <w:rFonts w:ascii="Times New Roman" w:eastAsia="SimSun" w:hAnsi="Times New Roman"/>
          <w:sz w:val="24"/>
          <w:szCs w:val="24"/>
          <w:lang w:eastAsia="zh-CN"/>
        </w:rPr>
      </w:pPr>
      <w:r w:rsidRPr="00D80F83">
        <w:rPr>
          <w:rFonts w:ascii="Times New Roman" w:eastAsia="SimSun" w:hAnsi="Times New Roman"/>
          <w:sz w:val="24"/>
          <w:szCs w:val="24"/>
          <w:lang w:eastAsia="zh-CN"/>
        </w:rPr>
        <w:t>Изменение видов разрешенного использования, не соответствующих установленным настоящими Правилами градостроительным регламентам земельных участков и объектов капитального строительства, может осуществляться только путем приведения видов их использования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75140809" w14:textId="2A26188F" w:rsidR="00E849B7" w:rsidRPr="00D80F83" w:rsidRDefault="00E849B7" w:rsidP="00B421E0">
      <w:pPr>
        <w:pStyle w:val="a4"/>
        <w:numPr>
          <w:ilvl w:val="0"/>
          <w:numId w:val="23"/>
        </w:numPr>
        <w:tabs>
          <w:tab w:val="left" w:pos="993"/>
        </w:tabs>
        <w:spacing w:after="0" w:line="240" w:lineRule="auto"/>
        <w:ind w:left="0" w:firstLine="709"/>
        <w:rPr>
          <w:rFonts w:ascii="Times New Roman" w:eastAsia="SimSun" w:hAnsi="Times New Roman"/>
          <w:sz w:val="24"/>
          <w:szCs w:val="24"/>
          <w:lang w:eastAsia="zh-CN"/>
        </w:rPr>
      </w:pPr>
      <w:r w:rsidRPr="00D80F83">
        <w:rPr>
          <w:rFonts w:ascii="Times New Roman" w:eastAsia="SimSun" w:hAnsi="Times New Roman"/>
          <w:sz w:val="24"/>
          <w:szCs w:val="24"/>
          <w:lang w:eastAsia="zh-CN"/>
        </w:rPr>
        <w:t>В случае, если использование указанных в части 1 настоящей статьи земельных участков или объектов капитального строительства продолжается и опасно для жизни или здоровья человека, для окружающей среды, объектов культурного наследия, может быть наложен запрет на использование таких земельных участков и объектов.</w:t>
      </w:r>
    </w:p>
    <w:p w14:paraId="31765480" w14:textId="18693CC0" w:rsidR="004E06EA" w:rsidRPr="00D80F83" w:rsidRDefault="004E06EA" w:rsidP="00B421E0">
      <w:pPr>
        <w:pStyle w:val="20"/>
        <w:spacing w:before="0" w:after="0" w:line="240" w:lineRule="auto"/>
        <w:jc w:val="both"/>
        <w:rPr>
          <w:szCs w:val="24"/>
        </w:rPr>
      </w:pPr>
      <w:bookmarkStart w:id="103" w:name="_Toc214807830"/>
      <w:r w:rsidRPr="00D80F83">
        <w:rPr>
          <w:szCs w:val="24"/>
        </w:rPr>
        <w:t>Статья 1</w:t>
      </w:r>
      <w:r w:rsidR="003413D6" w:rsidRPr="00D80F83">
        <w:rPr>
          <w:szCs w:val="24"/>
        </w:rPr>
        <w:t>5</w:t>
      </w:r>
      <w:r w:rsidRPr="00D80F83">
        <w:rPr>
          <w:szCs w:val="24"/>
        </w:rPr>
        <w:t>. Порядок предоставления разрешения на условно разрешенный вид использования земельного участка или объекта капитального строительства</w:t>
      </w:r>
      <w:bookmarkEnd w:id="103"/>
    </w:p>
    <w:p w14:paraId="7F6FABEC" w14:textId="15DFBBFD" w:rsidR="000A44A1" w:rsidRPr="00D80F83" w:rsidRDefault="000A44A1" w:rsidP="00B421E0">
      <w:pPr>
        <w:pStyle w:val="a3"/>
        <w:spacing w:before="0" w:beforeAutospacing="0" w:after="0" w:afterAutospacing="0"/>
        <w:ind w:firstLine="709"/>
        <w:jc w:val="both"/>
      </w:pPr>
      <w:r w:rsidRPr="00D80F83">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w:t>
      </w:r>
    </w:p>
    <w:p w14:paraId="16F5274B" w14:textId="389C806E" w:rsidR="000A44A1" w:rsidRPr="00D80F83" w:rsidRDefault="000A44A1" w:rsidP="00B421E0">
      <w:pPr>
        <w:pStyle w:val="a3"/>
        <w:spacing w:before="0" w:beforeAutospacing="0" w:after="0" w:afterAutospacing="0"/>
        <w:ind w:firstLine="709"/>
        <w:jc w:val="both"/>
      </w:pPr>
      <w:r w:rsidRPr="00D80F83">
        <w:t>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с учетом положений настоящей статьи.</w:t>
      </w:r>
    </w:p>
    <w:p w14:paraId="7C34BB14" w14:textId="77777777" w:rsidR="000A44A1" w:rsidRPr="00D80F83" w:rsidRDefault="000A44A1" w:rsidP="00B421E0">
      <w:pPr>
        <w:pStyle w:val="a3"/>
        <w:spacing w:before="0" w:beforeAutospacing="0" w:after="0" w:afterAutospacing="0"/>
        <w:ind w:firstLine="709"/>
        <w:jc w:val="both"/>
      </w:pPr>
      <w:r w:rsidRPr="00D80F83">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2BE64CAC" w14:textId="77777777" w:rsidR="000A44A1" w:rsidRPr="00D80F83" w:rsidRDefault="000A44A1" w:rsidP="00B421E0">
      <w:pPr>
        <w:pStyle w:val="a3"/>
        <w:spacing w:before="0" w:beforeAutospacing="0" w:after="0" w:afterAutospacing="0"/>
        <w:ind w:firstLine="709"/>
        <w:jc w:val="both"/>
      </w:pPr>
      <w:r w:rsidRPr="00D80F83">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14:paraId="7A396813" w14:textId="4CEBC9FB" w:rsidR="000A44A1" w:rsidRPr="00D80F83" w:rsidRDefault="000A44A1" w:rsidP="00B421E0">
      <w:pPr>
        <w:pStyle w:val="a3"/>
        <w:spacing w:before="0" w:beforeAutospacing="0" w:after="0" w:afterAutospacing="0"/>
        <w:ind w:firstLine="709"/>
        <w:jc w:val="both"/>
      </w:pPr>
      <w:r w:rsidRPr="00D80F83">
        <w:lastRenderedPageBreak/>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14:paraId="31492912" w14:textId="69B2626D" w:rsidR="000A44A1" w:rsidRPr="00D80F83" w:rsidRDefault="000A44A1" w:rsidP="00B421E0">
      <w:pPr>
        <w:pStyle w:val="a3"/>
        <w:spacing w:before="0" w:beforeAutospacing="0" w:after="0" w:afterAutospacing="0"/>
        <w:ind w:firstLine="709"/>
        <w:jc w:val="both"/>
      </w:pPr>
      <w:r w:rsidRPr="00D80F83">
        <w:t>6.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14:paraId="5FBFDD9F" w14:textId="264EEE67" w:rsidR="000A44A1" w:rsidRPr="00D80F83" w:rsidRDefault="000A44A1" w:rsidP="00B421E0">
      <w:pPr>
        <w:pStyle w:val="a3"/>
        <w:spacing w:before="0" w:beforeAutospacing="0" w:after="0" w:afterAutospacing="0"/>
        <w:ind w:firstLine="709"/>
        <w:jc w:val="both"/>
      </w:pPr>
      <w:r w:rsidRPr="00D80F83">
        <w:t>7. На основании указанных в части 6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14:paraId="5B52B9B6" w14:textId="10A8F242" w:rsidR="000A44A1" w:rsidRPr="00D80F83" w:rsidRDefault="000A44A1" w:rsidP="00B421E0">
      <w:pPr>
        <w:pStyle w:val="a3"/>
        <w:spacing w:before="0" w:beforeAutospacing="0" w:after="0" w:afterAutospacing="0"/>
        <w:ind w:firstLine="709"/>
        <w:jc w:val="both"/>
      </w:pPr>
      <w:r w:rsidRPr="00D80F83">
        <w:t>8.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745D50CB" w14:textId="2E996E85" w:rsidR="000A44A1" w:rsidRPr="00D80F83" w:rsidRDefault="000A44A1" w:rsidP="00B421E0">
      <w:pPr>
        <w:pStyle w:val="a3"/>
        <w:spacing w:before="0" w:beforeAutospacing="0" w:after="0" w:afterAutospacing="0"/>
        <w:ind w:firstLine="709"/>
        <w:jc w:val="both"/>
      </w:pPr>
      <w:r w:rsidRPr="00D80F83">
        <w:t>9.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2CEBD970" w14:textId="3B9153CF" w:rsidR="000A44A1" w:rsidRPr="00D80F83" w:rsidRDefault="000A44A1" w:rsidP="00B421E0">
      <w:pPr>
        <w:pStyle w:val="a3"/>
        <w:spacing w:before="0" w:beforeAutospacing="0" w:after="0" w:afterAutospacing="0"/>
        <w:ind w:firstLine="709"/>
        <w:jc w:val="both"/>
      </w:pPr>
      <w:r w:rsidRPr="00D80F83">
        <w:t xml:space="preserve">9.1.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00B421E0" w:rsidRPr="00D80F83">
        <w:t>Градостроительного</w:t>
      </w:r>
      <w:r w:rsidRPr="00D80F83">
        <w:t xml:space="preserve">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w:t>
      </w:r>
      <w:r w:rsidR="00B421E0" w:rsidRPr="00D80F83">
        <w:t xml:space="preserve">Градостроительного </w:t>
      </w:r>
      <w:r w:rsidRPr="00D80F83">
        <w:t>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56E10EA3" w14:textId="794BFC87" w:rsidR="000A44A1" w:rsidRPr="00D80F83" w:rsidRDefault="00805B38" w:rsidP="00B421E0">
      <w:pPr>
        <w:pStyle w:val="a3"/>
        <w:spacing w:before="0" w:beforeAutospacing="0" w:after="0" w:afterAutospacing="0"/>
        <w:ind w:firstLine="709"/>
        <w:jc w:val="both"/>
      </w:pPr>
      <w:r w:rsidRPr="00D80F83">
        <w:t>10</w:t>
      </w:r>
      <w:r w:rsidR="000A44A1" w:rsidRPr="00D80F83">
        <w:t>.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7381BA93" w14:textId="12FB5BC8" w:rsidR="004E06EA" w:rsidRPr="00D80F83" w:rsidRDefault="000A44A1" w:rsidP="00282647">
      <w:pPr>
        <w:pStyle w:val="20"/>
        <w:spacing w:before="0" w:after="0" w:line="240" w:lineRule="auto"/>
        <w:jc w:val="both"/>
        <w:rPr>
          <w:szCs w:val="24"/>
        </w:rPr>
      </w:pPr>
      <w:r w:rsidRPr="00D80F83">
        <w:rPr>
          <w:szCs w:val="24"/>
        </w:rPr>
        <w:t xml:space="preserve"> </w:t>
      </w:r>
      <w:bookmarkStart w:id="104" w:name="_Toc214807831"/>
      <w:r w:rsidR="004E06EA" w:rsidRPr="00D80F83">
        <w:rPr>
          <w:szCs w:val="24"/>
        </w:rPr>
        <w:t>Статья 1</w:t>
      </w:r>
      <w:r w:rsidR="003413D6" w:rsidRPr="00D80F83">
        <w:rPr>
          <w:szCs w:val="24"/>
        </w:rPr>
        <w:t>6</w:t>
      </w:r>
      <w:r w:rsidR="004E06EA" w:rsidRPr="00D80F83">
        <w:rPr>
          <w:szCs w:val="24"/>
        </w:rPr>
        <w:t>.  Порядок предоставлени</w:t>
      </w:r>
      <w:r w:rsidR="00127972" w:rsidRPr="00D80F83">
        <w:rPr>
          <w:szCs w:val="24"/>
        </w:rPr>
        <w:t>я</w:t>
      </w:r>
      <w:r w:rsidR="004E06EA" w:rsidRPr="00D80F83">
        <w:rPr>
          <w:szCs w:val="24"/>
        </w:rPr>
        <w:t xml:space="preserve"> разрешения на отклонение от предельных параметров разрешённого строительства, реконструкции объектов капитального строительства</w:t>
      </w:r>
      <w:bookmarkEnd w:id="104"/>
    </w:p>
    <w:p w14:paraId="0E5ACE7B" w14:textId="77777777" w:rsidR="00B421E0" w:rsidRPr="00D80F83" w:rsidRDefault="00B421E0" w:rsidP="00282647">
      <w:pPr>
        <w:spacing w:after="0" w:line="240" w:lineRule="auto"/>
        <w:ind w:firstLine="709"/>
        <w:jc w:val="both"/>
        <w:rPr>
          <w:rFonts w:ascii="Times New Roman" w:eastAsia="Times New Roman" w:hAnsi="Times New Roman" w:cs="Times New Roman"/>
          <w:sz w:val="24"/>
          <w:szCs w:val="24"/>
          <w:lang w:eastAsia="ru-RU"/>
        </w:rPr>
      </w:pPr>
      <w:r w:rsidRPr="00D80F83">
        <w:rPr>
          <w:rFonts w:ascii="Times New Roman" w:eastAsia="Times New Roman" w:hAnsi="Times New Roman" w:cs="Times New Roman"/>
          <w:sz w:val="24"/>
          <w:szCs w:val="24"/>
          <w:lang w:eastAsia="ru-RU"/>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4CB00C64" w14:textId="77777777" w:rsidR="00B421E0" w:rsidRPr="00D80F83" w:rsidRDefault="00B421E0" w:rsidP="00282647">
      <w:pPr>
        <w:spacing w:after="0" w:line="240" w:lineRule="auto"/>
        <w:ind w:firstLine="709"/>
        <w:jc w:val="both"/>
        <w:rPr>
          <w:rFonts w:ascii="Times New Roman" w:eastAsia="Times New Roman" w:hAnsi="Times New Roman" w:cs="Times New Roman"/>
          <w:sz w:val="24"/>
          <w:szCs w:val="24"/>
          <w:lang w:eastAsia="ru-RU"/>
        </w:rPr>
      </w:pPr>
      <w:r w:rsidRPr="00D80F83">
        <w:rPr>
          <w:rFonts w:ascii="Times New Roman" w:eastAsia="Times New Roman" w:hAnsi="Times New Roman" w:cs="Times New Roman"/>
          <w:sz w:val="24"/>
          <w:szCs w:val="24"/>
          <w:lang w:eastAsia="ru-RU"/>
        </w:rPr>
        <w:t xml:space="preserve">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w:t>
      </w:r>
      <w:r w:rsidRPr="00D80F83">
        <w:rPr>
          <w:rFonts w:ascii="Times New Roman" w:eastAsia="Times New Roman" w:hAnsi="Times New Roman" w:cs="Times New Roman"/>
          <w:sz w:val="24"/>
          <w:szCs w:val="24"/>
          <w:lang w:eastAsia="ru-RU"/>
        </w:rPr>
        <w:lastRenderedPageBreak/>
        <w:t>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41FC9102" w14:textId="7F321B40" w:rsidR="00B421E0" w:rsidRPr="00D80F83" w:rsidRDefault="00B421E0" w:rsidP="00282647">
      <w:pPr>
        <w:spacing w:after="0" w:line="240" w:lineRule="auto"/>
        <w:ind w:firstLine="709"/>
        <w:rPr>
          <w:rFonts w:ascii="Times New Roman" w:eastAsia="Times New Roman" w:hAnsi="Times New Roman" w:cs="Times New Roman"/>
          <w:sz w:val="24"/>
          <w:szCs w:val="24"/>
          <w:lang w:eastAsia="ru-RU"/>
        </w:rPr>
      </w:pPr>
      <w:r w:rsidRPr="00D80F83">
        <w:rPr>
          <w:rFonts w:ascii="Times New Roman" w:eastAsia="Times New Roman" w:hAnsi="Times New Roman" w:cs="Times New Roman"/>
          <w:sz w:val="18"/>
          <w:szCs w:val="18"/>
          <w:lang w:eastAsia="ru-RU"/>
        </w:rPr>
        <w:t> </w:t>
      </w:r>
      <w:r w:rsidRPr="00D80F83">
        <w:rPr>
          <w:rFonts w:ascii="Times New Roman" w:eastAsia="Times New Roman" w:hAnsi="Times New Roman" w:cs="Times New Roman"/>
          <w:sz w:val="24"/>
          <w:szCs w:val="24"/>
          <w:lang w:eastAsia="ru-RU"/>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14:paraId="58DEDE4F" w14:textId="404C6C4C" w:rsidR="00B421E0" w:rsidRPr="00D80F83" w:rsidRDefault="00B421E0" w:rsidP="00282647">
      <w:pPr>
        <w:spacing w:after="0" w:line="240" w:lineRule="auto"/>
        <w:ind w:firstLine="709"/>
        <w:jc w:val="both"/>
        <w:rPr>
          <w:rFonts w:ascii="Times New Roman" w:eastAsia="Times New Roman" w:hAnsi="Times New Roman" w:cs="Times New Roman"/>
          <w:sz w:val="24"/>
          <w:szCs w:val="24"/>
          <w:lang w:eastAsia="ru-RU"/>
        </w:rPr>
      </w:pPr>
      <w:r w:rsidRPr="00D80F83">
        <w:rPr>
          <w:rFonts w:ascii="Times New Roman" w:eastAsia="Times New Roman" w:hAnsi="Times New Roman" w:cs="Times New Roman"/>
          <w:sz w:val="24"/>
          <w:szCs w:val="24"/>
          <w:lang w:eastAsia="ru-RU"/>
        </w:rPr>
        <w:t xml:space="preserve">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w:t>
      </w:r>
    </w:p>
    <w:p w14:paraId="1A8B9A3D" w14:textId="79841886" w:rsidR="00B421E0" w:rsidRPr="00D80F83" w:rsidRDefault="00B421E0" w:rsidP="00282647">
      <w:pPr>
        <w:spacing w:after="0" w:line="240" w:lineRule="auto"/>
        <w:ind w:firstLine="709"/>
        <w:jc w:val="both"/>
        <w:rPr>
          <w:rFonts w:ascii="Times New Roman" w:eastAsia="Times New Roman" w:hAnsi="Times New Roman" w:cs="Times New Roman"/>
          <w:sz w:val="24"/>
          <w:szCs w:val="24"/>
          <w:lang w:eastAsia="ru-RU"/>
        </w:rPr>
      </w:pPr>
      <w:r w:rsidRPr="00D80F83">
        <w:rPr>
          <w:rFonts w:ascii="Times New Roman" w:eastAsia="Times New Roman" w:hAnsi="Times New Roman" w:cs="Times New Roman"/>
          <w:sz w:val="24"/>
          <w:szCs w:val="24"/>
          <w:lang w:eastAsia="ru-RU"/>
        </w:rPr>
        <w:t>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Градостроительного Кодекса, с учетом положений статьи 39 Градостроительного Кодекса, за исключением случая, указанного в части 1.1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17835454" w14:textId="77777777" w:rsidR="00B421E0" w:rsidRPr="00D80F83" w:rsidRDefault="00B421E0" w:rsidP="00282647">
      <w:pPr>
        <w:spacing w:after="0" w:line="240" w:lineRule="auto"/>
        <w:ind w:firstLine="709"/>
        <w:jc w:val="both"/>
        <w:rPr>
          <w:rFonts w:ascii="Times New Roman" w:eastAsia="Times New Roman" w:hAnsi="Times New Roman" w:cs="Times New Roman"/>
          <w:sz w:val="24"/>
          <w:szCs w:val="24"/>
          <w:lang w:eastAsia="ru-RU"/>
        </w:rPr>
      </w:pPr>
      <w:r w:rsidRPr="00D80F83">
        <w:rPr>
          <w:rFonts w:ascii="Times New Roman" w:eastAsia="Times New Roman" w:hAnsi="Times New Roman" w:cs="Times New Roman"/>
          <w:sz w:val="24"/>
          <w:szCs w:val="24"/>
          <w:lang w:eastAsia="ru-RU"/>
        </w:rPr>
        <w:t>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14:paraId="55CE68ED" w14:textId="77777777" w:rsidR="00B421E0" w:rsidRPr="00D80F83" w:rsidRDefault="00B421E0" w:rsidP="00282647">
      <w:pPr>
        <w:spacing w:after="0" w:line="240" w:lineRule="auto"/>
        <w:ind w:firstLine="709"/>
        <w:jc w:val="both"/>
        <w:rPr>
          <w:rFonts w:ascii="Times New Roman" w:eastAsia="Times New Roman" w:hAnsi="Times New Roman" w:cs="Times New Roman"/>
          <w:sz w:val="24"/>
          <w:szCs w:val="24"/>
          <w:lang w:eastAsia="ru-RU"/>
        </w:rPr>
      </w:pPr>
      <w:r w:rsidRPr="00D80F83">
        <w:rPr>
          <w:rFonts w:ascii="Times New Roman" w:eastAsia="Times New Roman" w:hAnsi="Times New Roman" w:cs="Times New Roman"/>
          <w:sz w:val="24"/>
          <w:szCs w:val="24"/>
          <w:lang w:eastAsia="ru-RU"/>
        </w:rPr>
        <w:t xml:space="preserve">6. Глава местной администрации в течение семи дней со дня </w:t>
      </w:r>
      <w:proofErr w:type="gramStart"/>
      <w:r w:rsidRPr="00D80F83">
        <w:rPr>
          <w:rFonts w:ascii="Times New Roman" w:eastAsia="Times New Roman" w:hAnsi="Times New Roman" w:cs="Times New Roman"/>
          <w:sz w:val="24"/>
          <w:szCs w:val="24"/>
          <w:lang w:eastAsia="ru-RU"/>
        </w:rPr>
        <w:t>поступления</w:t>
      </w:r>
      <w:proofErr w:type="gramEnd"/>
      <w:r w:rsidRPr="00D80F83">
        <w:rPr>
          <w:rFonts w:ascii="Times New Roman" w:eastAsia="Times New Roman" w:hAnsi="Times New Roman" w:cs="Times New Roman"/>
          <w:sz w:val="24"/>
          <w:szCs w:val="24"/>
          <w:lang w:eastAsia="ru-RU"/>
        </w:rPr>
        <w:t xml:space="preserve">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6A9C1FB7" w14:textId="6054145C" w:rsidR="00B421E0" w:rsidRPr="00D80F83" w:rsidRDefault="00B421E0" w:rsidP="00282647">
      <w:pPr>
        <w:spacing w:after="0" w:line="240" w:lineRule="auto"/>
        <w:ind w:firstLine="709"/>
        <w:jc w:val="both"/>
        <w:rPr>
          <w:rFonts w:ascii="Times New Roman" w:eastAsia="Times New Roman" w:hAnsi="Times New Roman" w:cs="Times New Roman"/>
          <w:sz w:val="24"/>
          <w:szCs w:val="24"/>
          <w:lang w:eastAsia="ru-RU"/>
        </w:rPr>
      </w:pPr>
      <w:r w:rsidRPr="00D80F83">
        <w:rPr>
          <w:rFonts w:ascii="Times New Roman" w:eastAsia="Times New Roman" w:hAnsi="Times New Roman" w:cs="Times New Roman"/>
          <w:sz w:val="24"/>
          <w:szCs w:val="24"/>
          <w:lang w:eastAsia="ru-RU"/>
        </w:rPr>
        <w:t>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5BEF7876" w14:textId="77777777" w:rsidR="00B421E0" w:rsidRPr="00D80F83" w:rsidRDefault="00B421E0" w:rsidP="00282647">
      <w:pPr>
        <w:spacing w:after="0" w:line="240" w:lineRule="auto"/>
        <w:ind w:firstLine="709"/>
        <w:jc w:val="both"/>
        <w:rPr>
          <w:rFonts w:ascii="Times New Roman" w:eastAsia="Times New Roman" w:hAnsi="Times New Roman" w:cs="Times New Roman"/>
          <w:sz w:val="24"/>
          <w:szCs w:val="24"/>
          <w:lang w:eastAsia="ru-RU"/>
        </w:rPr>
      </w:pPr>
      <w:r w:rsidRPr="00D80F83">
        <w:rPr>
          <w:rFonts w:ascii="Times New Roman" w:eastAsia="Times New Roman" w:hAnsi="Times New Roman" w:cs="Times New Roman"/>
          <w:sz w:val="24"/>
          <w:szCs w:val="24"/>
          <w:lang w:eastAsia="ru-RU"/>
        </w:rPr>
        <w:t xml:space="preserve">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w:t>
      </w:r>
      <w:r w:rsidRPr="00D80F83">
        <w:rPr>
          <w:rFonts w:ascii="Times New Roman" w:eastAsia="Times New Roman" w:hAnsi="Times New Roman" w:cs="Times New Roman"/>
          <w:sz w:val="24"/>
          <w:szCs w:val="24"/>
          <w:lang w:eastAsia="ru-RU"/>
        </w:rPr>
        <w:lastRenderedPageBreak/>
        <w:t>реконструкции объектов капитального строительства или об отказе в предоставлении такого разрешения.</w:t>
      </w:r>
    </w:p>
    <w:p w14:paraId="0CED1B04" w14:textId="77777777" w:rsidR="00B421E0" w:rsidRPr="00D80F83" w:rsidRDefault="00B421E0" w:rsidP="00282647">
      <w:pPr>
        <w:spacing w:after="0" w:line="240" w:lineRule="auto"/>
        <w:ind w:firstLine="709"/>
        <w:jc w:val="both"/>
        <w:rPr>
          <w:rFonts w:ascii="Times New Roman" w:eastAsia="Times New Roman" w:hAnsi="Times New Roman" w:cs="Times New Roman"/>
          <w:sz w:val="24"/>
          <w:szCs w:val="24"/>
          <w:lang w:eastAsia="ru-RU"/>
        </w:rPr>
      </w:pPr>
      <w:r w:rsidRPr="00D80F83">
        <w:rPr>
          <w:rFonts w:ascii="Times New Roman" w:eastAsia="Times New Roman" w:hAnsi="Times New Roman" w:cs="Times New Roman"/>
          <w:sz w:val="24"/>
          <w:szCs w:val="24"/>
          <w:lang w:eastAsia="ru-RU"/>
        </w:rP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территорий.</w:t>
      </w:r>
    </w:p>
    <w:p w14:paraId="3C20BFAB" w14:textId="186D9331" w:rsidR="005972C0" w:rsidRPr="00D80F83" w:rsidRDefault="005972C0" w:rsidP="00DD258B">
      <w:pPr>
        <w:pStyle w:val="20"/>
        <w:spacing w:before="0" w:after="0" w:line="240" w:lineRule="auto"/>
        <w:jc w:val="both"/>
        <w:rPr>
          <w:szCs w:val="24"/>
        </w:rPr>
      </w:pPr>
      <w:bookmarkStart w:id="105" w:name="_Toc214807832"/>
      <w:bookmarkStart w:id="106" w:name="_Toc86830961"/>
      <w:r w:rsidRPr="00D80F83">
        <w:rPr>
          <w:szCs w:val="24"/>
        </w:rPr>
        <w:t>Статья 1</w:t>
      </w:r>
      <w:r w:rsidR="003413D6" w:rsidRPr="00D80F83">
        <w:rPr>
          <w:szCs w:val="24"/>
        </w:rPr>
        <w:t>7</w:t>
      </w:r>
      <w:r w:rsidRPr="00D80F83">
        <w:rPr>
          <w:szCs w:val="24"/>
        </w:rPr>
        <w:t>. Муниципальный земельный контроль в сфере землепользования</w:t>
      </w:r>
      <w:bookmarkEnd w:id="105"/>
    </w:p>
    <w:p w14:paraId="272F7EF3" w14:textId="6C671D7E" w:rsidR="00E849B7" w:rsidRPr="00D80F83" w:rsidRDefault="005972C0" w:rsidP="00DD258B">
      <w:pPr>
        <w:pStyle w:val="a4"/>
        <w:numPr>
          <w:ilvl w:val="0"/>
          <w:numId w:val="26"/>
        </w:numPr>
        <w:tabs>
          <w:tab w:val="left" w:pos="993"/>
        </w:tabs>
        <w:spacing w:after="0" w:line="240" w:lineRule="auto"/>
        <w:ind w:left="0" w:firstLine="709"/>
        <w:rPr>
          <w:rFonts w:ascii="Times New Roman" w:eastAsia="SimSun" w:hAnsi="Times New Roman"/>
          <w:sz w:val="24"/>
          <w:szCs w:val="24"/>
          <w:lang w:eastAsia="zh-CN"/>
        </w:rPr>
      </w:pPr>
      <w:r w:rsidRPr="00D80F83">
        <w:rPr>
          <w:rFonts w:ascii="Times New Roman" w:eastAsia="SimSun" w:hAnsi="Times New Roman"/>
          <w:sz w:val="24"/>
          <w:szCs w:val="24"/>
          <w:lang w:eastAsia="zh-CN"/>
        </w:rPr>
        <w:t>Органы местного самоуправления организуют и осущест</w:t>
      </w:r>
      <w:r w:rsidR="006C5C20" w:rsidRPr="00D80F83">
        <w:rPr>
          <w:rFonts w:ascii="Times New Roman" w:eastAsia="SimSun" w:hAnsi="Times New Roman"/>
          <w:sz w:val="24"/>
          <w:szCs w:val="24"/>
          <w:lang w:eastAsia="zh-CN"/>
        </w:rPr>
        <w:t>вляют муниципальный контроль за </w:t>
      </w:r>
      <w:r w:rsidRPr="00D80F83">
        <w:rPr>
          <w:rFonts w:ascii="Times New Roman" w:eastAsia="SimSun" w:hAnsi="Times New Roman"/>
          <w:sz w:val="24"/>
          <w:szCs w:val="24"/>
          <w:lang w:eastAsia="zh-CN"/>
        </w:rPr>
        <w:t>соблюдением требований, установленных муниципальными</w:t>
      </w:r>
      <w:r w:rsidR="006C5C20" w:rsidRPr="00D80F83">
        <w:rPr>
          <w:rFonts w:ascii="Times New Roman" w:eastAsia="SimSun" w:hAnsi="Times New Roman"/>
          <w:sz w:val="24"/>
          <w:szCs w:val="24"/>
          <w:lang w:eastAsia="zh-CN"/>
        </w:rPr>
        <w:t xml:space="preserve"> правовыми актами, принятыми по </w:t>
      </w:r>
      <w:r w:rsidRPr="00D80F83">
        <w:rPr>
          <w:rFonts w:ascii="Times New Roman" w:eastAsia="SimSun" w:hAnsi="Times New Roman"/>
          <w:sz w:val="24"/>
          <w:szCs w:val="24"/>
          <w:lang w:eastAsia="zh-CN"/>
        </w:rPr>
        <w:t xml:space="preserve">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Забайкальского края и нормативно-правовыми актами </w:t>
      </w:r>
      <w:proofErr w:type="spellStart"/>
      <w:r w:rsidR="00805B38" w:rsidRPr="00D80F83">
        <w:rPr>
          <w:rFonts w:ascii="Times New Roman" w:eastAsia="SimSun" w:hAnsi="Times New Roman"/>
          <w:sz w:val="24"/>
          <w:szCs w:val="24"/>
          <w:lang w:eastAsia="zh-CN"/>
        </w:rPr>
        <w:t>Балейского</w:t>
      </w:r>
      <w:proofErr w:type="spellEnd"/>
      <w:r w:rsidR="008E5806" w:rsidRPr="00D80F83">
        <w:rPr>
          <w:rFonts w:ascii="Times New Roman" w:eastAsia="SimSun" w:hAnsi="Times New Roman"/>
          <w:sz w:val="24"/>
          <w:szCs w:val="24"/>
          <w:lang w:eastAsia="zh-CN"/>
        </w:rPr>
        <w:t xml:space="preserve"> муниципального округа</w:t>
      </w:r>
      <w:r w:rsidRPr="00D80F83">
        <w:rPr>
          <w:rFonts w:ascii="Times New Roman" w:eastAsia="SimSun" w:hAnsi="Times New Roman"/>
          <w:sz w:val="24"/>
          <w:szCs w:val="24"/>
          <w:lang w:eastAsia="zh-CN"/>
        </w:rPr>
        <w:t xml:space="preserve"> Забайкальского края.</w:t>
      </w:r>
    </w:p>
    <w:p w14:paraId="32BA4996" w14:textId="2ED279F6" w:rsidR="00CD364A" w:rsidRPr="00D80F83" w:rsidRDefault="00CD364A" w:rsidP="00DD258B">
      <w:pPr>
        <w:pStyle w:val="20"/>
        <w:spacing w:before="0" w:after="0" w:line="240" w:lineRule="auto"/>
        <w:jc w:val="both"/>
        <w:rPr>
          <w:szCs w:val="24"/>
        </w:rPr>
      </w:pPr>
      <w:bookmarkStart w:id="107" w:name="_Toc214807833"/>
      <w:bookmarkEnd w:id="106"/>
      <w:r w:rsidRPr="00D80F83">
        <w:rPr>
          <w:szCs w:val="24"/>
        </w:rPr>
        <w:t>Статья 1</w:t>
      </w:r>
      <w:r w:rsidR="003413D6" w:rsidRPr="00D80F83">
        <w:rPr>
          <w:szCs w:val="24"/>
        </w:rPr>
        <w:t>8</w:t>
      </w:r>
      <w:r w:rsidRPr="00D80F83">
        <w:rPr>
          <w:szCs w:val="24"/>
        </w:rPr>
        <w:t xml:space="preserve">. </w:t>
      </w:r>
      <w:r w:rsidR="00E849B7" w:rsidRPr="00D80F83">
        <w:rPr>
          <w:szCs w:val="24"/>
        </w:rPr>
        <w:t>Контроль за соблюдением настоящих Правил</w:t>
      </w:r>
      <w:bookmarkEnd w:id="107"/>
    </w:p>
    <w:p w14:paraId="2FA5DD74" w14:textId="427BC15C" w:rsidR="00CD364A" w:rsidRPr="00D80F83" w:rsidRDefault="00CD364A" w:rsidP="00DD258B">
      <w:pPr>
        <w:pStyle w:val="a4"/>
        <w:numPr>
          <w:ilvl w:val="0"/>
          <w:numId w:val="27"/>
        </w:numPr>
        <w:tabs>
          <w:tab w:val="left" w:pos="993"/>
        </w:tabs>
        <w:spacing w:after="0" w:line="240" w:lineRule="auto"/>
        <w:ind w:left="0" w:firstLine="709"/>
        <w:rPr>
          <w:rFonts w:ascii="Times New Roman" w:eastAsia="SimSun" w:hAnsi="Times New Roman"/>
          <w:sz w:val="24"/>
          <w:szCs w:val="24"/>
          <w:lang w:eastAsia="zh-CN"/>
        </w:rPr>
      </w:pPr>
      <w:r w:rsidRPr="00D80F83">
        <w:rPr>
          <w:rFonts w:ascii="Times New Roman" w:eastAsia="SimSun" w:hAnsi="Times New Roman"/>
          <w:sz w:val="24"/>
          <w:szCs w:val="24"/>
          <w:lang w:eastAsia="zh-CN"/>
        </w:rPr>
        <w:t>Контроль за соблюдением настоящих Правил осуществляется в порядке, установленном законодательством Российской Федерации, настоящими Правилами и иными муниципальными правовыми актами.</w:t>
      </w:r>
    </w:p>
    <w:p w14:paraId="28A91D6A" w14:textId="256FAF9B" w:rsidR="00CD364A" w:rsidRPr="00D80F83" w:rsidRDefault="00CD364A" w:rsidP="00DD258B">
      <w:pPr>
        <w:pStyle w:val="20"/>
        <w:spacing w:before="0" w:after="0" w:line="240" w:lineRule="auto"/>
        <w:jc w:val="both"/>
        <w:rPr>
          <w:szCs w:val="24"/>
        </w:rPr>
      </w:pPr>
      <w:bookmarkStart w:id="108" w:name="_Toc214807834"/>
      <w:r w:rsidRPr="00D80F83">
        <w:rPr>
          <w:szCs w:val="24"/>
        </w:rPr>
        <w:t xml:space="preserve">Статья </w:t>
      </w:r>
      <w:r w:rsidR="003413D6" w:rsidRPr="00D80F83">
        <w:rPr>
          <w:szCs w:val="24"/>
        </w:rPr>
        <w:t>19</w:t>
      </w:r>
      <w:r w:rsidRPr="00D80F83">
        <w:rPr>
          <w:szCs w:val="24"/>
        </w:rPr>
        <w:t>. Ответственность за нарушение настоящих Правил</w:t>
      </w:r>
      <w:bookmarkEnd w:id="108"/>
    </w:p>
    <w:p w14:paraId="23FF949B" w14:textId="7071645F" w:rsidR="00CD364A" w:rsidRPr="00D80F83" w:rsidRDefault="00CD364A" w:rsidP="00DD258B">
      <w:pPr>
        <w:pStyle w:val="a4"/>
        <w:numPr>
          <w:ilvl w:val="0"/>
          <w:numId w:val="28"/>
        </w:numPr>
        <w:tabs>
          <w:tab w:val="left" w:pos="993"/>
        </w:tabs>
        <w:spacing w:after="0" w:line="240" w:lineRule="auto"/>
        <w:ind w:left="0" w:firstLine="709"/>
        <w:rPr>
          <w:rFonts w:ascii="Times New Roman" w:eastAsia="SimSun" w:hAnsi="Times New Roman"/>
          <w:sz w:val="24"/>
          <w:szCs w:val="24"/>
          <w:lang w:eastAsia="zh-CN"/>
        </w:rPr>
      </w:pPr>
      <w:r w:rsidRPr="00D80F83">
        <w:rPr>
          <w:rFonts w:ascii="Times New Roman" w:eastAsia="SimSun" w:hAnsi="Times New Roman"/>
          <w:sz w:val="24"/>
          <w:szCs w:val="24"/>
          <w:lang w:eastAsia="zh-CN"/>
        </w:rPr>
        <w:t>За нарушение настоящих Правил виновные физические и юридические лица, а также должностные лица несут ответственность в соответствии с законодательством Российской Федерации.</w:t>
      </w:r>
      <w:bookmarkEnd w:id="29"/>
      <w:bookmarkEnd w:id="30"/>
      <w:bookmarkEnd w:id="31"/>
    </w:p>
    <w:sectPr w:rsidR="00CD364A" w:rsidRPr="00D80F83" w:rsidSect="005C14C7">
      <w:headerReference w:type="default" r:id="rId16"/>
      <w:pgSz w:w="11906" w:h="16838"/>
      <w:pgMar w:top="1135" w:right="566" w:bottom="851"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2894D" w14:textId="77777777" w:rsidR="00575565" w:rsidRDefault="00575565">
      <w:pPr>
        <w:spacing w:after="0" w:line="240" w:lineRule="auto"/>
      </w:pPr>
      <w:r>
        <w:separator/>
      </w:r>
    </w:p>
  </w:endnote>
  <w:endnote w:type="continuationSeparator" w:id="0">
    <w:p w14:paraId="451C44EB" w14:textId="77777777" w:rsidR="00575565" w:rsidRDefault="00575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38DF7" w14:textId="77777777" w:rsidR="00575565" w:rsidRDefault="00575565">
      <w:pPr>
        <w:spacing w:after="0" w:line="240" w:lineRule="auto"/>
      </w:pPr>
      <w:r>
        <w:separator/>
      </w:r>
    </w:p>
  </w:footnote>
  <w:footnote w:type="continuationSeparator" w:id="0">
    <w:p w14:paraId="5D830FF3" w14:textId="77777777" w:rsidR="00575565" w:rsidRDefault="005755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84918" w14:textId="77777777" w:rsidR="00575565" w:rsidRDefault="00575565">
    <w:pPr>
      <w:pStyle w:val="a6"/>
      <w:spacing w:line="14" w:lineRule="auto"/>
      <w:ind w:left="0" w:firstLine="0"/>
      <w:jc w:val="left"/>
      <w:rPr>
        <w:sz w:val="20"/>
      </w:rPr>
    </w:pPr>
    <w:r>
      <w:rPr>
        <w:noProof/>
        <w:lang w:eastAsia="ru-RU"/>
      </w:rPr>
      <mc:AlternateContent>
        <mc:Choice Requires="wps">
          <w:drawing>
            <wp:anchor distT="0" distB="0" distL="114300" distR="114300" simplePos="0" relativeHeight="251659264" behindDoc="1" locked="0" layoutInCell="1" allowOverlap="1" wp14:anchorId="57BA1BD7" wp14:editId="19CAF122">
              <wp:simplePos x="0" y="0"/>
              <wp:positionH relativeFrom="page">
                <wp:posOffset>7011670</wp:posOffset>
              </wp:positionH>
              <wp:positionV relativeFrom="page">
                <wp:posOffset>353060</wp:posOffset>
              </wp:positionV>
              <wp:extent cx="228600" cy="194310"/>
              <wp:effectExtent l="0" t="0" r="0" b="889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BC0FA" w14:textId="3DB38BB4" w:rsidR="00575565" w:rsidRPr="00D911CA" w:rsidRDefault="00575565">
                          <w:pPr>
                            <w:spacing w:before="10"/>
                            <w:ind w:left="60"/>
                            <w:rPr>
                              <w:rFonts w:ascii="Times New Roman" w:hAnsi="Times New Roman" w:cs="Times New Roman"/>
                              <w:b/>
                            </w:rPr>
                          </w:pPr>
                          <w:r w:rsidRPr="00D911CA">
                            <w:rPr>
                              <w:rFonts w:ascii="Times New Roman" w:hAnsi="Times New Roman" w:cs="Times New Roman"/>
                            </w:rPr>
                            <w:fldChar w:fldCharType="begin"/>
                          </w:r>
                          <w:r w:rsidRPr="00D911CA">
                            <w:rPr>
                              <w:rFonts w:ascii="Times New Roman" w:hAnsi="Times New Roman" w:cs="Times New Roman"/>
                              <w:b/>
                            </w:rPr>
                            <w:instrText xml:space="preserve"> PAGE </w:instrText>
                          </w:r>
                          <w:r w:rsidRPr="00D911CA">
                            <w:rPr>
                              <w:rFonts w:ascii="Times New Roman" w:hAnsi="Times New Roman" w:cs="Times New Roman"/>
                            </w:rPr>
                            <w:fldChar w:fldCharType="separate"/>
                          </w:r>
                          <w:r w:rsidR="00D80F83">
                            <w:rPr>
                              <w:rFonts w:ascii="Times New Roman" w:hAnsi="Times New Roman" w:cs="Times New Roman"/>
                              <w:b/>
                              <w:noProof/>
                            </w:rPr>
                            <w:t>15</w:t>
                          </w:r>
                          <w:r w:rsidRPr="00D911CA">
                            <w:rPr>
                              <w:rFonts w:ascii="Times New Roman" w:hAnsi="Times New Roman" w:cs="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BA1BD7" id="_x0000_t202" coordsize="21600,21600" o:spt="202" path="m,l,21600r21600,l21600,xe">
              <v:stroke joinstyle="miter"/>
              <v:path gradientshapeok="t" o:connecttype="rect"/>
            </v:shapetype>
            <v:shape id="Text Box 3" o:spid="_x0000_s1026" type="#_x0000_t202" style="position:absolute;margin-left:552.1pt;margin-top:27.8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" filled="f" stroked="f">
              <v:path arrowok="t"/>
              <v:textbox inset="0,0,0,0">
                <w:txbxContent>
                  <w:p w14:paraId="511BC0FA" w14:textId="3DB38BB4" w:rsidR="00575565" w:rsidRPr="00D911CA" w:rsidRDefault="00575565">
                    <w:pPr>
                      <w:spacing w:before="10"/>
                      <w:ind w:left="60"/>
                      <w:rPr>
                        <w:rFonts w:ascii="Times New Roman" w:hAnsi="Times New Roman" w:cs="Times New Roman"/>
                        <w:b/>
                      </w:rPr>
                    </w:pPr>
                    <w:r w:rsidRPr="00D911CA">
                      <w:rPr>
                        <w:rFonts w:ascii="Times New Roman" w:hAnsi="Times New Roman" w:cs="Times New Roman"/>
                      </w:rPr>
                      <w:fldChar w:fldCharType="begin"/>
                    </w:r>
                    <w:r w:rsidRPr="00D911CA">
                      <w:rPr>
                        <w:rFonts w:ascii="Times New Roman" w:hAnsi="Times New Roman" w:cs="Times New Roman"/>
                        <w:b/>
                      </w:rPr>
                      <w:instrText xml:space="preserve"> PAGE </w:instrText>
                    </w:r>
                    <w:r w:rsidRPr="00D911CA">
                      <w:rPr>
                        <w:rFonts w:ascii="Times New Roman" w:hAnsi="Times New Roman" w:cs="Times New Roman"/>
                      </w:rPr>
                      <w:fldChar w:fldCharType="separate"/>
                    </w:r>
                    <w:r w:rsidR="00D80F83">
                      <w:rPr>
                        <w:rFonts w:ascii="Times New Roman" w:hAnsi="Times New Roman" w:cs="Times New Roman"/>
                        <w:b/>
                        <w:noProof/>
                      </w:rPr>
                      <w:t>15</w:t>
                    </w:r>
                    <w:r w:rsidRPr="00D911CA">
                      <w:rPr>
                        <w:rFonts w:ascii="Times New Roman" w:hAnsi="Times New Roman" w:cs="Times New Roman"/>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65B19"/>
    <w:multiLevelType w:val="hybridMultilevel"/>
    <w:tmpl w:val="DFA08408"/>
    <w:lvl w:ilvl="0" w:tplc="5426C0F4">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033D73F0"/>
    <w:multiLevelType w:val="hybridMultilevel"/>
    <w:tmpl w:val="63ECB80A"/>
    <w:lvl w:ilvl="0" w:tplc="C0BA5A3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4E73032"/>
    <w:multiLevelType w:val="hybridMultilevel"/>
    <w:tmpl w:val="AF1EB68A"/>
    <w:lvl w:ilvl="0" w:tplc="0419000F">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060D4D6E"/>
    <w:multiLevelType w:val="hybridMultilevel"/>
    <w:tmpl w:val="1E2ABC4C"/>
    <w:lvl w:ilvl="0" w:tplc="9F16A1B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0B77041C"/>
    <w:multiLevelType w:val="hybridMultilevel"/>
    <w:tmpl w:val="3B0A4C4E"/>
    <w:lvl w:ilvl="0" w:tplc="240E8F2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CF847EA"/>
    <w:multiLevelType w:val="hybridMultilevel"/>
    <w:tmpl w:val="4AC6FF7A"/>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nsid w:val="16A322EB"/>
    <w:multiLevelType w:val="hybridMultilevel"/>
    <w:tmpl w:val="948AEA68"/>
    <w:lvl w:ilvl="0" w:tplc="7F64C240">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16A85B60"/>
    <w:multiLevelType w:val="hybridMultilevel"/>
    <w:tmpl w:val="B0A6640C"/>
    <w:lvl w:ilvl="0" w:tplc="90C0BB0E">
      <w:start w:val="1"/>
      <w:numFmt w:val="decimal"/>
      <w:lvlText w:val="%1."/>
      <w:lvlJc w:val="left"/>
      <w:pPr>
        <w:ind w:left="36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1D086F16"/>
    <w:multiLevelType w:val="hybridMultilevel"/>
    <w:tmpl w:val="1716F45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3E04CD"/>
    <w:multiLevelType w:val="hybridMultilevel"/>
    <w:tmpl w:val="DAC6957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56B38E5"/>
    <w:multiLevelType w:val="hybridMultilevel"/>
    <w:tmpl w:val="1E2ABC4C"/>
    <w:lvl w:ilvl="0" w:tplc="9F16A1B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BEE007E"/>
    <w:multiLevelType w:val="hybridMultilevel"/>
    <w:tmpl w:val="5F665DF0"/>
    <w:lvl w:ilvl="0" w:tplc="5D4465A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2CB72ECA"/>
    <w:multiLevelType w:val="hybridMultilevel"/>
    <w:tmpl w:val="B12A2278"/>
    <w:lvl w:ilvl="0" w:tplc="686A0A90">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nsid w:val="2DCA4A9F"/>
    <w:multiLevelType w:val="hybridMultilevel"/>
    <w:tmpl w:val="598EFED0"/>
    <w:lvl w:ilvl="0" w:tplc="43EC1F1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nsid w:val="2E7F7D49"/>
    <w:multiLevelType w:val="hybridMultilevel"/>
    <w:tmpl w:val="3B0A4C4E"/>
    <w:lvl w:ilvl="0" w:tplc="240E8F2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F672F35"/>
    <w:multiLevelType w:val="hybridMultilevel"/>
    <w:tmpl w:val="A5D8F2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FF7620"/>
    <w:multiLevelType w:val="hybridMultilevel"/>
    <w:tmpl w:val="6C6E37D6"/>
    <w:lvl w:ilvl="0" w:tplc="7F4C0CB8">
      <w:start w:val="4"/>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30A553A7"/>
    <w:multiLevelType w:val="hybridMultilevel"/>
    <w:tmpl w:val="F6CA336E"/>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8">
    <w:nsid w:val="315E16A3"/>
    <w:multiLevelType w:val="hybridMultilevel"/>
    <w:tmpl w:val="09041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25F1F2A"/>
    <w:multiLevelType w:val="hybridMultilevel"/>
    <w:tmpl w:val="8AC2AE44"/>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33DE1831"/>
    <w:multiLevelType w:val="hybridMultilevel"/>
    <w:tmpl w:val="77C05C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7283555"/>
    <w:multiLevelType w:val="hybridMultilevel"/>
    <w:tmpl w:val="88BC2602"/>
    <w:lvl w:ilvl="0" w:tplc="F4920A6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nsid w:val="38322068"/>
    <w:multiLevelType w:val="hybridMultilevel"/>
    <w:tmpl w:val="1CCE81C0"/>
    <w:lvl w:ilvl="0" w:tplc="FCF01198">
      <w:start w:val="1"/>
      <w:numFmt w:val="decimal"/>
      <w:lvlText w:val="%1."/>
      <w:lvlJc w:val="left"/>
      <w:pPr>
        <w:ind w:left="926" w:hanging="281"/>
      </w:pPr>
      <w:rPr>
        <w:rFonts w:ascii="Times New Roman" w:eastAsia="Times New Roman" w:hAnsi="Times New Roman" w:cs="Times New Roman" w:hint="default"/>
        <w:w w:val="100"/>
        <w:sz w:val="24"/>
        <w:szCs w:val="24"/>
        <w:lang w:val="ru-RU" w:eastAsia="en-US" w:bidi="ar-SA"/>
      </w:rPr>
    </w:lvl>
    <w:lvl w:ilvl="1" w:tplc="433A89F0">
      <w:start w:val="1"/>
      <w:numFmt w:val="decimal"/>
      <w:lvlText w:val="%2)"/>
      <w:lvlJc w:val="left"/>
      <w:pPr>
        <w:ind w:left="707" w:hanging="281"/>
      </w:pPr>
      <w:rPr>
        <w:rFonts w:ascii="Times New Roman" w:eastAsia="Times New Roman" w:hAnsi="Times New Roman" w:cs="Times New Roman"/>
        <w:b w:val="0"/>
        <w:bCs w:val="0"/>
        <w:lang w:val="ru-RU" w:eastAsia="en-US" w:bidi="ar-SA"/>
      </w:rPr>
    </w:lvl>
    <w:lvl w:ilvl="2" w:tplc="3006C656">
      <w:numFmt w:val="bullet"/>
      <w:lvlText w:val="•"/>
      <w:lvlJc w:val="left"/>
      <w:pPr>
        <w:ind w:left="2809" w:hanging="281"/>
      </w:pPr>
      <w:rPr>
        <w:rFonts w:hint="default"/>
        <w:lang w:val="ru-RU" w:eastAsia="en-US" w:bidi="ar-SA"/>
      </w:rPr>
    </w:lvl>
    <w:lvl w:ilvl="3" w:tplc="849CEE66">
      <w:numFmt w:val="bullet"/>
      <w:lvlText w:val="•"/>
      <w:lvlJc w:val="left"/>
      <w:pPr>
        <w:ind w:left="3753" w:hanging="281"/>
      </w:pPr>
      <w:rPr>
        <w:rFonts w:hint="default"/>
        <w:lang w:val="ru-RU" w:eastAsia="en-US" w:bidi="ar-SA"/>
      </w:rPr>
    </w:lvl>
    <w:lvl w:ilvl="4" w:tplc="5608DA1E">
      <w:numFmt w:val="bullet"/>
      <w:lvlText w:val="•"/>
      <w:lvlJc w:val="left"/>
      <w:pPr>
        <w:ind w:left="4698" w:hanging="281"/>
      </w:pPr>
      <w:rPr>
        <w:rFonts w:hint="default"/>
        <w:lang w:val="ru-RU" w:eastAsia="en-US" w:bidi="ar-SA"/>
      </w:rPr>
    </w:lvl>
    <w:lvl w:ilvl="5" w:tplc="503686BC">
      <w:numFmt w:val="bullet"/>
      <w:lvlText w:val="•"/>
      <w:lvlJc w:val="left"/>
      <w:pPr>
        <w:ind w:left="5643" w:hanging="281"/>
      </w:pPr>
      <w:rPr>
        <w:rFonts w:hint="default"/>
        <w:lang w:val="ru-RU" w:eastAsia="en-US" w:bidi="ar-SA"/>
      </w:rPr>
    </w:lvl>
    <w:lvl w:ilvl="6" w:tplc="63BA4732">
      <w:numFmt w:val="bullet"/>
      <w:lvlText w:val="•"/>
      <w:lvlJc w:val="left"/>
      <w:pPr>
        <w:ind w:left="6587" w:hanging="281"/>
      </w:pPr>
      <w:rPr>
        <w:rFonts w:hint="default"/>
        <w:lang w:val="ru-RU" w:eastAsia="en-US" w:bidi="ar-SA"/>
      </w:rPr>
    </w:lvl>
    <w:lvl w:ilvl="7" w:tplc="C88A1510">
      <w:numFmt w:val="bullet"/>
      <w:lvlText w:val="•"/>
      <w:lvlJc w:val="left"/>
      <w:pPr>
        <w:ind w:left="7532" w:hanging="281"/>
      </w:pPr>
      <w:rPr>
        <w:rFonts w:hint="default"/>
        <w:lang w:val="ru-RU" w:eastAsia="en-US" w:bidi="ar-SA"/>
      </w:rPr>
    </w:lvl>
    <w:lvl w:ilvl="8" w:tplc="53E86F24">
      <w:numFmt w:val="bullet"/>
      <w:lvlText w:val="•"/>
      <w:lvlJc w:val="left"/>
      <w:pPr>
        <w:ind w:left="8477" w:hanging="281"/>
      </w:pPr>
      <w:rPr>
        <w:rFonts w:hint="default"/>
        <w:lang w:val="ru-RU" w:eastAsia="en-US" w:bidi="ar-SA"/>
      </w:rPr>
    </w:lvl>
  </w:abstractNum>
  <w:abstractNum w:abstractNumId="23">
    <w:nsid w:val="396B06B8"/>
    <w:multiLevelType w:val="hybridMultilevel"/>
    <w:tmpl w:val="477A7A7C"/>
    <w:lvl w:ilvl="0" w:tplc="7D4EA91C">
      <w:start w:val="1"/>
      <w:numFmt w:val="decimal"/>
      <w:lvlText w:val="%1."/>
      <w:lvlJc w:val="left"/>
      <w:pPr>
        <w:ind w:left="1005"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24">
    <w:nsid w:val="3D756697"/>
    <w:multiLevelType w:val="multilevel"/>
    <w:tmpl w:val="0419001F"/>
    <w:lvl w:ilvl="0">
      <w:start w:val="1"/>
      <w:numFmt w:val="decimal"/>
      <w:lvlText w:val="%1."/>
      <w:lvlJc w:val="left"/>
      <w:pPr>
        <w:ind w:left="4047"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08D166F"/>
    <w:multiLevelType w:val="hybridMultilevel"/>
    <w:tmpl w:val="86FCD820"/>
    <w:lvl w:ilvl="0" w:tplc="95427964">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AE87977"/>
    <w:multiLevelType w:val="hybridMultilevel"/>
    <w:tmpl w:val="CD188F10"/>
    <w:lvl w:ilvl="0" w:tplc="61348228">
      <w:start w:val="2"/>
      <w:numFmt w:val="decimal"/>
      <w:lvlText w:val="%1."/>
      <w:lvlJc w:val="left"/>
      <w:pPr>
        <w:ind w:left="1005" w:hanging="360"/>
      </w:pPr>
      <w:rPr>
        <w:rFonts w:hint="default"/>
      </w:rPr>
    </w:lvl>
    <w:lvl w:ilvl="1" w:tplc="04190019">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27">
    <w:nsid w:val="4B262901"/>
    <w:multiLevelType w:val="hybridMultilevel"/>
    <w:tmpl w:val="8E3C123E"/>
    <w:lvl w:ilvl="0" w:tplc="C59225B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nsid w:val="4DE03E98"/>
    <w:multiLevelType w:val="hybridMultilevel"/>
    <w:tmpl w:val="7D98C366"/>
    <w:lvl w:ilvl="0" w:tplc="135C287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4E1E2C55"/>
    <w:multiLevelType w:val="hybridMultilevel"/>
    <w:tmpl w:val="268C29A6"/>
    <w:lvl w:ilvl="0" w:tplc="EC7CFCE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nsid w:val="50162A9E"/>
    <w:multiLevelType w:val="hybridMultilevel"/>
    <w:tmpl w:val="2EA27D30"/>
    <w:lvl w:ilvl="0" w:tplc="0712B22A">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9EC048A"/>
    <w:multiLevelType w:val="hybridMultilevel"/>
    <w:tmpl w:val="6B7E2166"/>
    <w:lvl w:ilvl="0" w:tplc="5AFE40B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5AF8265D"/>
    <w:multiLevelType w:val="multilevel"/>
    <w:tmpl w:val="0B24C6C6"/>
    <w:lvl w:ilvl="0">
      <w:start w:val="1"/>
      <w:numFmt w:val="decimal"/>
      <w:lvlText w:val="%1."/>
      <w:lvlJc w:val="left"/>
      <w:pPr>
        <w:ind w:left="1005"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93" w:hanging="720"/>
      </w:pPr>
      <w:rPr>
        <w:rFonts w:hint="default"/>
      </w:rPr>
    </w:lvl>
    <w:lvl w:ilvl="3">
      <w:start w:val="1"/>
      <w:numFmt w:val="decimal"/>
      <w:isLgl/>
      <w:lvlText w:val="%1.%2.%3.%4"/>
      <w:lvlJc w:val="left"/>
      <w:pPr>
        <w:ind w:left="1557" w:hanging="720"/>
      </w:pPr>
      <w:rPr>
        <w:rFonts w:hint="default"/>
      </w:rPr>
    </w:lvl>
    <w:lvl w:ilvl="4">
      <w:start w:val="1"/>
      <w:numFmt w:val="decimal"/>
      <w:isLgl/>
      <w:lvlText w:val="%1.%2.%3.%4.%5"/>
      <w:lvlJc w:val="left"/>
      <w:pPr>
        <w:ind w:left="1981" w:hanging="1080"/>
      </w:pPr>
      <w:rPr>
        <w:rFonts w:hint="default"/>
      </w:rPr>
    </w:lvl>
    <w:lvl w:ilvl="5">
      <w:start w:val="1"/>
      <w:numFmt w:val="decimal"/>
      <w:isLgl/>
      <w:lvlText w:val="%1.%2.%3.%4.%5.%6"/>
      <w:lvlJc w:val="left"/>
      <w:pPr>
        <w:ind w:left="2045" w:hanging="1080"/>
      </w:pPr>
      <w:rPr>
        <w:rFonts w:hint="default"/>
      </w:rPr>
    </w:lvl>
    <w:lvl w:ilvl="6">
      <w:start w:val="1"/>
      <w:numFmt w:val="decimal"/>
      <w:isLgl/>
      <w:lvlText w:val="%1.%2.%3.%4.%5.%6.%7"/>
      <w:lvlJc w:val="left"/>
      <w:pPr>
        <w:ind w:left="2469" w:hanging="1440"/>
      </w:pPr>
      <w:rPr>
        <w:rFonts w:hint="default"/>
      </w:rPr>
    </w:lvl>
    <w:lvl w:ilvl="7">
      <w:start w:val="1"/>
      <w:numFmt w:val="decimal"/>
      <w:isLgl/>
      <w:lvlText w:val="%1.%2.%3.%4.%5.%6.%7.%8"/>
      <w:lvlJc w:val="left"/>
      <w:pPr>
        <w:ind w:left="2533" w:hanging="1440"/>
      </w:pPr>
      <w:rPr>
        <w:rFonts w:hint="default"/>
      </w:rPr>
    </w:lvl>
    <w:lvl w:ilvl="8">
      <w:start w:val="1"/>
      <w:numFmt w:val="decimal"/>
      <w:isLgl/>
      <w:lvlText w:val="%1.%2.%3.%4.%5.%6.%7.%8.%9"/>
      <w:lvlJc w:val="left"/>
      <w:pPr>
        <w:ind w:left="2957" w:hanging="1800"/>
      </w:pPr>
      <w:rPr>
        <w:rFonts w:hint="default"/>
      </w:rPr>
    </w:lvl>
  </w:abstractNum>
  <w:abstractNum w:abstractNumId="33">
    <w:nsid w:val="5B0F29BD"/>
    <w:multiLevelType w:val="hybridMultilevel"/>
    <w:tmpl w:val="113A4E36"/>
    <w:lvl w:ilvl="0" w:tplc="44665AD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4">
    <w:nsid w:val="5EC16F38"/>
    <w:multiLevelType w:val="hybridMultilevel"/>
    <w:tmpl w:val="192853E0"/>
    <w:lvl w:ilvl="0" w:tplc="016CE3E0">
      <w:start w:val="1"/>
      <w:numFmt w:val="decimal"/>
      <w:lvlText w:val="%1."/>
      <w:lvlJc w:val="left"/>
      <w:pPr>
        <w:ind w:left="1005" w:hanging="360"/>
      </w:pPr>
      <w:rPr>
        <w:rFonts w:ascii="Times New Roman" w:hAnsi="Times New Roman" w:cs="Times New Roman"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35">
    <w:nsid w:val="5FCF4B7C"/>
    <w:multiLevelType w:val="hybridMultilevel"/>
    <w:tmpl w:val="F8CE99AA"/>
    <w:lvl w:ilvl="0" w:tplc="251E46B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6">
    <w:nsid w:val="62843F39"/>
    <w:multiLevelType w:val="hybridMultilevel"/>
    <w:tmpl w:val="0F86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2D00457"/>
    <w:multiLevelType w:val="hybridMultilevel"/>
    <w:tmpl w:val="BF40A586"/>
    <w:lvl w:ilvl="0" w:tplc="527CB65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8">
    <w:nsid w:val="669827CE"/>
    <w:multiLevelType w:val="hybridMultilevel"/>
    <w:tmpl w:val="A4FA8108"/>
    <w:lvl w:ilvl="0" w:tplc="B6F2EDF8">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D7B3E"/>
    <w:multiLevelType w:val="hybridMultilevel"/>
    <w:tmpl w:val="A8BA5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FA735F1"/>
    <w:multiLevelType w:val="multilevel"/>
    <w:tmpl w:val="499446F0"/>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6FE275DE"/>
    <w:multiLevelType w:val="hybridMultilevel"/>
    <w:tmpl w:val="2054BEFA"/>
    <w:lvl w:ilvl="0" w:tplc="04190011">
      <w:start w:val="1"/>
      <w:numFmt w:val="decimal"/>
      <w:lvlText w:val="%1)"/>
      <w:lvlJc w:val="left"/>
      <w:pPr>
        <w:ind w:left="708" w:hanging="360"/>
      </w:p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42">
    <w:nsid w:val="73EE5571"/>
    <w:multiLevelType w:val="hybridMultilevel"/>
    <w:tmpl w:val="568C9040"/>
    <w:lvl w:ilvl="0" w:tplc="E38891D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3">
    <w:nsid w:val="753F352D"/>
    <w:multiLevelType w:val="hybridMultilevel"/>
    <w:tmpl w:val="C0283A9E"/>
    <w:lvl w:ilvl="0" w:tplc="F23EEB84">
      <w:start w:val="1"/>
      <w:numFmt w:val="decimal"/>
      <w:lvlText w:val="%1)"/>
      <w:lvlJc w:val="left"/>
      <w:pPr>
        <w:ind w:left="786" w:hanging="360"/>
      </w:pPr>
      <w:rPr>
        <w:rFonts w:hint="default"/>
      </w:rPr>
    </w:lvl>
    <w:lvl w:ilvl="1" w:tplc="0A94264A">
      <w:start w:val="1"/>
      <w:numFmt w:val="decimal"/>
      <w:lvlText w:val="%2)"/>
      <w:lvlJc w:val="left"/>
      <w:pPr>
        <w:ind w:left="786" w:hanging="360"/>
      </w:pPr>
      <w:rPr>
        <w:rFonts w:ascii="Times New Roman" w:eastAsia="Times New Roman" w:hAnsi="Times New Roman" w:cstheme="minorBidi"/>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4">
    <w:nsid w:val="79E234F0"/>
    <w:multiLevelType w:val="hybridMultilevel"/>
    <w:tmpl w:val="117E7CDC"/>
    <w:lvl w:ilvl="0" w:tplc="0F18737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5">
    <w:nsid w:val="7BCD4822"/>
    <w:multiLevelType w:val="hybridMultilevel"/>
    <w:tmpl w:val="06288122"/>
    <w:lvl w:ilvl="0" w:tplc="2DB2942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6">
    <w:nsid w:val="7F2E59E4"/>
    <w:multiLevelType w:val="hybridMultilevel"/>
    <w:tmpl w:val="19D09FF8"/>
    <w:lvl w:ilvl="0" w:tplc="75DE5B4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2"/>
  </w:num>
  <w:num w:numId="2">
    <w:abstractNumId w:val="27"/>
  </w:num>
  <w:num w:numId="3">
    <w:abstractNumId w:val="13"/>
  </w:num>
  <w:num w:numId="4">
    <w:abstractNumId w:val="7"/>
  </w:num>
  <w:num w:numId="5">
    <w:abstractNumId w:val="39"/>
  </w:num>
  <w:num w:numId="6">
    <w:abstractNumId w:val="19"/>
  </w:num>
  <w:num w:numId="7">
    <w:abstractNumId w:val="23"/>
  </w:num>
  <w:num w:numId="8">
    <w:abstractNumId w:val="32"/>
  </w:num>
  <w:num w:numId="9">
    <w:abstractNumId w:val="34"/>
  </w:num>
  <w:num w:numId="10">
    <w:abstractNumId w:val="43"/>
  </w:num>
  <w:num w:numId="11">
    <w:abstractNumId w:val="6"/>
  </w:num>
  <w:num w:numId="12">
    <w:abstractNumId w:val="11"/>
  </w:num>
  <w:num w:numId="13">
    <w:abstractNumId w:val="12"/>
  </w:num>
  <w:num w:numId="14">
    <w:abstractNumId w:val="33"/>
  </w:num>
  <w:num w:numId="15">
    <w:abstractNumId w:val="0"/>
  </w:num>
  <w:num w:numId="16">
    <w:abstractNumId w:val="35"/>
  </w:num>
  <w:num w:numId="17">
    <w:abstractNumId w:val="42"/>
  </w:num>
  <w:num w:numId="18">
    <w:abstractNumId w:val="36"/>
  </w:num>
  <w:num w:numId="19">
    <w:abstractNumId w:val="29"/>
  </w:num>
  <w:num w:numId="20">
    <w:abstractNumId w:val="10"/>
  </w:num>
  <w:num w:numId="21">
    <w:abstractNumId w:val="31"/>
  </w:num>
  <w:num w:numId="22">
    <w:abstractNumId w:val="28"/>
  </w:num>
  <w:num w:numId="23">
    <w:abstractNumId w:val="1"/>
  </w:num>
  <w:num w:numId="24">
    <w:abstractNumId w:val="37"/>
  </w:num>
  <w:num w:numId="25">
    <w:abstractNumId w:val="45"/>
  </w:num>
  <w:num w:numId="26">
    <w:abstractNumId w:val="44"/>
  </w:num>
  <w:num w:numId="27">
    <w:abstractNumId w:val="21"/>
  </w:num>
  <w:num w:numId="28">
    <w:abstractNumId w:val="46"/>
  </w:num>
  <w:num w:numId="29">
    <w:abstractNumId w:val="38"/>
  </w:num>
  <w:num w:numId="30">
    <w:abstractNumId w:val="2"/>
  </w:num>
  <w:num w:numId="31">
    <w:abstractNumId w:val="16"/>
  </w:num>
  <w:num w:numId="32">
    <w:abstractNumId w:val="15"/>
  </w:num>
  <w:num w:numId="33">
    <w:abstractNumId w:val="18"/>
  </w:num>
  <w:num w:numId="34">
    <w:abstractNumId w:val="20"/>
  </w:num>
  <w:num w:numId="35">
    <w:abstractNumId w:val="17"/>
  </w:num>
  <w:num w:numId="36">
    <w:abstractNumId w:val="5"/>
  </w:num>
  <w:num w:numId="37">
    <w:abstractNumId w:val="30"/>
  </w:num>
  <w:num w:numId="38">
    <w:abstractNumId w:val="41"/>
  </w:num>
  <w:num w:numId="39">
    <w:abstractNumId w:val="9"/>
  </w:num>
  <w:num w:numId="40">
    <w:abstractNumId w:val="8"/>
  </w:num>
  <w:num w:numId="41">
    <w:abstractNumId w:val="40"/>
  </w:num>
  <w:num w:numId="42">
    <w:abstractNumId w:val="14"/>
  </w:num>
  <w:num w:numId="43">
    <w:abstractNumId w:val="4"/>
  </w:num>
  <w:num w:numId="44">
    <w:abstractNumId w:val="25"/>
  </w:num>
  <w:num w:numId="45">
    <w:abstractNumId w:val="26"/>
  </w:num>
  <w:num w:numId="46">
    <w:abstractNumId w:val="24"/>
  </w:num>
  <w:num w:numId="47">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CAF"/>
    <w:rsid w:val="00000B98"/>
    <w:rsid w:val="0000235F"/>
    <w:rsid w:val="00015A19"/>
    <w:rsid w:val="00015ED7"/>
    <w:rsid w:val="000179C9"/>
    <w:rsid w:val="000259BC"/>
    <w:rsid w:val="0002753F"/>
    <w:rsid w:val="00030D18"/>
    <w:rsid w:val="00032965"/>
    <w:rsid w:val="00040ADD"/>
    <w:rsid w:val="00040E94"/>
    <w:rsid w:val="00053FD9"/>
    <w:rsid w:val="00054360"/>
    <w:rsid w:val="0005694E"/>
    <w:rsid w:val="00056BE2"/>
    <w:rsid w:val="000608BD"/>
    <w:rsid w:val="000619CA"/>
    <w:rsid w:val="00062247"/>
    <w:rsid w:val="00075EFE"/>
    <w:rsid w:val="00077BEF"/>
    <w:rsid w:val="00077EA9"/>
    <w:rsid w:val="00081913"/>
    <w:rsid w:val="00082CA3"/>
    <w:rsid w:val="00082DE5"/>
    <w:rsid w:val="000855C9"/>
    <w:rsid w:val="00090706"/>
    <w:rsid w:val="000A2244"/>
    <w:rsid w:val="000A44A1"/>
    <w:rsid w:val="000B1C9B"/>
    <w:rsid w:val="000B1F97"/>
    <w:rsid w:val="000B6749"/>
    <w:rsid w:val="000B739B"/>
    <w:rsid w:val="000C322F"/>
    <w:rsid w:val="000C4542"/>
    <w:rsid w:val="000D4A2D"/>
    <w:rsid w:val="000D6837"/>
    <w:rsid w:val="000F0600"/>
    <w:rsid w:val="000F27A0"/>
    <w:rsid w:val="000F39AF"/>
    <w:rsid w:val="000F4D60"/>
    <w:rsid w:val="000F753D"/>
    <w:rsid w:val="001022BB"/>
    <w:rsid w:val="00102439"/>
    <w:rsid w:val="00105E00"/>
    <w:rsid w:val="00113495"/>
    <w:rsid w:val="00116C3C"/>
    <w:rsid w:val="001241DF"/>
    <w:rsid w:val="001254F6"/>
    <w:rsid w:val="00127972"/>
    <w:rsid w:val="0013567B"/>
    <w:rsid w:val="001520F6"/>
    <w:rsid w:val="00162042"/>
    <w:rsid w:val="0016420A"/>
    <w:rsid w:val="00166F52"/>
    <w:rsid w:val="001779E2"/>
    <w:rsid w:val="00182737"/>
    <w:rsid w:val="00185EEE"/>
    <w:rsid w:val="001862BF"/>
    <w:rsid w:val="001873AA"/>
    <w:rsid w:val="0019357E"/>
    <w:rsid w:val="001A065B"/>
    <w:rsid w:val="001A18DB"/>
    <w:rsid w:val="001A6A28"/>
    <w:rsid w:val="001B093A"/>
    <w:rsid w:val="001B6C58"/>
    <w:rsid w:val="001B7B94"/>
    <w:rsid w:val="001C2CF6"/>
    <w:rsid w:val="001C67B9"/>
    <w:rsid w:val="001D191F"/>
    <w:rsid w:val="001D329B"/>
    <w:rsid w:val="001D3CBD"/>
    <w:rsid w:val="001D61B9"/>
    <w:rsid w:val="001D7865"/>
    <w:rsid w:val="001E1937"/>
    <w:rsid w:val="001E618C"/>
    <w:rsid w:val="001E6672"/>
    <w:rsid w:val="001F2E4E"/>
    <w:rsid w:val="001F5FE4"/>
    <w:rsid w:val="00200733"/>
    <w:rsid w:val="00202763"/>
    <w:rsid w:val="00203AD8"/>
    <w:rsid w:val="00210AD9"/>
    <w:rsid w:val="00214103"/>
    <w:rsid w:val="00225D95"/>
    <w:rsid w:val="00233CBE"/>
    <w:rsid w:val="002340DB"/>
    <w:rsid w:val="002354A1"/>
    <w:rsid w:val="00242EE0"/>
    <w:rsid w:val="0025063B"/>
    <w:rsid w:val="00255A73"/>
    <w:rsid w:val="00265AA6"/>
    <w:rsid w:val="0027270B"/>
    <w:rsid w:val="00272F23"/>
    <w:rsid w:val="00275624"/>
    <w:rsid w:val="00275AE8"/>
    <w:rsid w:val="00277E15"/>
    <w:rsid w:val="00280F5F"/>
    <w:rsid w:val="00282647"/>
    <w:rsid w:val="00283266"/>
    <w:rsid w:val="002839C6"/>
    <w:rsid w:val="00283D6B"/>
    <w:rsid w:val="002849A2"/>
    <w:rsid w:val="00284D82"/>
    <w:rsid w:val="00287318"/>
    <w:rsid w:val="002875A8"/>
    <w:rsid w:val="00291CFC"/>
    <w:rsid w:val="00293D23"/>
    <w:rsid w:val="002A03D8"/>
    <w:rsid w:val="002A07ED"/>
    <w:rsid w:val="002A0DC9"/>
    <w:rsid w:val="002A4ACA"/>
    <w:rsid w:val="002B2BDD"/>
    <w:rsid w:val="002B5170"/>
    <w:rsid w:val="002B61A3"/>
    <w:rsid w:val="002C3C4B"/>
    <w:rsid w:val="002D402E"/>
    <w:rsid w:val="002D6C31"/>
    <w:rsid w:val="002D7D70"/>
    <w:rsid w:val="002E7AF3"/>
    <w:rsid w:val="002F6A9E"/>
    <w:rsid w:val="00311385"/>
    <w:rsid w:val="00323D58"/>
    <w:rsid w:val="003248D0"/>
    <w:rsid w:val="00330447"/>
    <w:rsid w:val="00332D43"/>
    <w:rsid w:val="00340397"/>
    <w:rsid w:val="003413D6"/>
    <w:rsid w:val="003429A2"/>
    <w:rsid w:val="00343832"/>
    <w:rsid w:val="00345579"/>
    <w:rsid w:val="00347933"/>
    <w:rsid w:val="0035448E"/>
    <w:rsid w:val="003565B4"/>
    <w:rsid w:val="003663A4"/>
    <w:rsid w:val="00366F01"/>
    <w:rsid w:val="00367C7E"/>
    <w:rsid w:val="00372D21"/>
    <w:rsid w:val="00374F28"/>
    <w:rsid w:val="00375A74"/>
    <w:rsid w:val="00384E40"/>
    <w:rsid w:val="00387FBA"/>
    <w:rsid w:val="00390777"/>
    <w:rsid w:val="00390F8A"/>
    <w:rsid w:val="003912D1"/>
    <w:rsid w:val="00393AA2"/>
    <w:rsid w:val="00394B31"/>
    <w:rsid w:val="00396BC9"/>
    <w:rsid w:val="003A3F8E"/>
    <w:rsid w:val="003A44C3"/>
    <w:rsid w:val="003B1014"/>
    <w:rsid w:val="003B123E"/>
    <w:rsid w:val="003B16C7"/>
    <w:rsid w:val="003B4465"/>
    <w:rsid w:val="003B61FB"/>
    <w:rsid w:val="003B7CEA"/>
    <w:rsid w:val="003C32B9"/>
    <w:rsid w:val="003C5B94"/>
    <w:rsid w:val="003D1AF5"/>
    <w:rsid w:val="003D4B20"/>
    <w:rsid w:val="003D57D2"/>
    <w:rsid w:val="003D67A3"/>
    <w:rsid w:val="003D764C"/>
    <w:rsid w:val="003F181E"/>
    <w:rsid w:val="003F31C1"/>
    <w:rsid w:val="00407144"/>
    <w:rsid w:val="00411509"/>
    <w:rsid w:val="00414224"/>
    <w:rsid w:val="00415B8D"/>
    <w:rsid w:val="00417C9C"/>
    <w:rsid w:val="0042637B"/>
    <w:rsid w:val="00434B2B"/>
    <w:rsid w:val="00440AED"/>
    <w:rsid w:val="00441C05"/>
    <w:rsid w:val="00447505"/>
    <w:rsid w:val="00461240"/>
    <w:rsid w:val="00462325"/>
    <w:rsid w:val="00463BA9"/>
    <w:rsid w:val="00466377"/>
    <w:rsid w:val="004717A7"/>
    <w:rsid w:val="00474C94"/>
    <w:rsid w:val="0048263E"/>
    <w:rsid w:val="00486C93"/>
    <w:rsid w:val="00491A23"/>
    <w:rsid w:val="00492050"/>
    <w:rsid w:val="004922E3"/>
    <w:rsid w:val="00494AC3"/>
    <w:rsid w:val="004A0022"/>
    <w:rsid w:val="004A15AD"/>
    <w:rsid w:val="004A1950"/>
    <w:rsid w:val="004A5EDB"/>
    <w:rsid w:val="004A6BEA"/>
    <w:rsid w:val="004C3993"/>
    <w:rsid w:val="004C76AF"/>
    <w:rsid w:val="004D0688"/>
    <w:rsid w:val="004D0BE2"/>
    <w:rsid w:val="004D2DC1"/>
    <w:rsid w:val="004D64C4"/>
    <w:rsid w:val="004E06EA"/>
    <w:rsid w:val="004E1448"/>
    <w:rsid w:val="004E2699"/>
    <w:rsid w:val="004E2FC9"/>
    <w:rsid w:val="004E4912"/>
    <w:rsid w:val="004E6AF3"/>
    <w:rsid w:val="004F17C0"/>
    <w:rsid w:val="004F5A2B"/>
    <w:rsid w:val="004F72C5"/>
    <w:rsid w:val="005177BC"/>
    <w:rsid w:val="005179C9"/>
    <w:rsid w:val="00520AC6"/>
    <w:rsid w:val="00521066"/>
    <w:rsid w:val="005249CD"/>
    <w:rsid w:val="0052753A"/>
    <w:rsid w:val="00533E30"/>
    <w:rsid w:val="00541FD4"/>
    <w:rsid w:val="00542CE3"/>
    <w:rsid w:val="00546175"/>
    <w:rsid w:val="00552959"/>
    <w:rsid w:val="0055322A"/>
    <w:rsid w:val="005565DF"/>
    <w:rsid w:val="0056331A"/>
    <w:rsid w:val="005638A0"/>
    <w:rsid w:val="00575565"/>
    <w:rsid w:val="005763C4"/>
    <w:rsid w:val="00580181"/>
    <w:rsid w:val="00583C8A"/>
    <w:rsid w:val="00590285"/>
    <w:rsid w:val="00591935"/>
    <w:rsid w:val="00593047"/>
    <w:rsid w:val="005972C0"/>
    <w:rsid w:val="005A4D91"/>
    <w:rsid w:val="005A6238"/>
    <w:rsid w:val="005A6436"/>
    <w:rsid w:val="005B5B76"/>
    <w:rsid w:val="005B763F"/>
    <w:rsid w:val="005B7D48"/>
    <w:rsid w:val="005B7DCA"/>
    <w:rsid w:val="005C14C7"/>
    <w:rsid w:val="005C70A6"/>
    <w:rsid w:val="005D4E19"/>
    <w:rsid w:val="005D5196"/>
    <w:rsid w:val="005D68A8"/>
    <w:rsid w:val="005E0FAE"/>
    <w:rsid w:val="005E7267"/>
    <w:rsid w:val="005F4126"/>
    <w:rsid w:val="0060597D"/>
    <w:rsid w:val="00611446"/>
    <w:rsid w:val="006148A0"/>
    <w:rsid w:val="00623A1B"/>
    <w:rsid w:val="00626E64"/>
    <w:rsid w:val="00633A9F"/>
    <w:rsid w:val="006346C3"/>
    <w:rsid w:val="0063624E"/>
    <w:rsid w:val="00637358"/>
    <w:rsid w:val="00637BC8"/>
    <w:rsid w:val="00640068"/>
    <w:rsid w:val="00644D69"/>
    <w:rsid w:val="00664698"/>
    <w:rsid w:val="00664704"/>
    <w:rsid w:val="00667627"/>
    <w:rsid w:val="00673F9A"/>
    <w:rsid w:val="006808F0"/>
    <w:rsid w:val="00684291"/>
    <w:rsid w:val="006842DE"/>
    <w:rsid w:val="00690DB5"/>
    <w:rsid w:val="006A160D"/>
    <w:rsid w:val="006C2990"/>
    <w:rsid w:val="006C447C"/>
    <w:rsid w:val="006C5843"/>
    <w:rsid w:val="006C5C20"/>
    <w:rsid w:val="006D5CCA"/>
    <w:rsid w:val="006F0A60"/>
    <w:rsid w:val="006F6688"/>
    <w:rsid w:val="00710BD0"/>
    <w:rsid w:val="00712A2B"/>
    <w:rsid w:val="0071483D"/>
    <w:rsid w:val="007157BD"/>
    <w:rsid w:val="00734B30"/>
    <w:rsid w:val="00735114"/>
    <w:rsid w:val="0073609E"/>
    <w:rsid w:val="00736160"/>
    <w:rsid w:val="00736FCF"/>
    <w:rsid w:val="0074058F"/>
    <w:rsid w:val="00741503"/>
    <w:rsid w:val="007423A5"/>
    <w:rsid w:val="00742DAE"/>
    <w:rsid w:val="007435E5"/>
    <w:rsid w:val="00756ABD"/>
    <w:rsid w:val="0076436D"/>
    <w:rsid w:val="007648DA"/>
    <w:rsid w:val="00766471"/>
    <w:rsid w:val="00772017"/>
    <w:rsid w:val="00773406"/>
    <w:rsid w:val="007748F4"/>
    <w:rsid w:val="00775685"/>
    <w:rsid w:val="00775EEE"/>
    <w:rsid w:val="00780E4F"/>
    <w:rsid w:val="007834AE"/>
    <w:rsid w:val="007B6B2E"/>
    <w:rsid w:val="007B7269"/>
    <w:rsid w:val="007B7F86"/>
    <w:rsid w:val="007C09AA"/>
    <w:rsid w:val="007C7AD1"/>
    <w:rsid w:val="007D22BB"/>
    <w:rsid w:val="007D3B0B"/>
    <w:rsid w:val="007D771C"/>
    <w:rsid w:val="007E1A53"/>
    <w:rsid w:val="007E25A4"/>
    <w:rsid w:val="007E473C"/>
    <w:rsid w:val="007E5048"/>
    <w:rsid w:val="007E55E7"/>
    <w:rsid w:val="007F34B5"/>
    <w:rsid w:val="007F3D3D"/>
    <w:rsid w:val="007F6C9E"/>
    <w:rsid w:val="008035C3"/>
    <w:rsid w:val="00803CF9"/>
    <w:rsid w:val="00804204"/>
    <w:rsid w:val="00805B38"/>
    <w:rsid w:val="008060C7"/>
    <w:rsid w:val="00810AAB"/>
    <w:rsid w:val="00812C9E"/>
    <w:rsid w:val="008130AD"/>
    <w:rsid w:val="00814488"/>
    <w:rsid w:val="008145D1"/>
    <w:rsid w:val="00815B7C"/>
    <w:rsid w:val="00826A32"/>
    <w:rsid w:val="00833850"/>
    <w:rsid w:val="008448B2"/>
    <w:rsid w:val="00846CFA"/>
    <w:rsid w:val="008534F7"/>
    <w:rsid w:val="00876D38"/>
    <w:rsid w:val="008922DC"/>
    <w:rsid w:val="00893119"/>
    <w:rsid w:val="008950B1"/>
    <w:rsid w:val="008952D2"/>
    <w:rsid w:val="008A561B"/>
    <w:rsid w:val="008B407C"/>
    <w:rsid w:val="008B4CD0"/>
    <w:rsid w:val="008C3C2B"/>
    <w:rsid w:val="008C42EB"/>
    <w:rsid w:val="008D2C5A"/>
    <w:rsid w:val="008D6C14"/>
    <w:rsid w:val="008E1AD7"/>
    <w:rsid w:val="008E5806"/>
    <w:rsid w:val="008E76FA"/>
    <w:rsid w:val="008F1245"/>
    <w:rsid w:val="008F4FB4"/>
    <w:rsid w:val="008F5A1C"/>
    <w:rsid w:val="00900E07"/>
    <w:rsid w:val="00901E62"/>
    <w:rsid w:val="00944E04"/>
    <w:rsid w:val="009471F5"/>
    <w:rsid w:val="0094750F"/>
    <w:rsid w:val="00947B5A"/>
    <w:rsid w:val="00951E96"/>
    <w:rsid w:val="009576B3"/>
    <w:rsid w:val="00957E10"/>
    <w:rsid w:val="00960D41"/>
    <w:rsid w:val="009821E5"/>
    <w:rsid w:val="00986A08"/>
    <w:rsid w:val="00992F3A"/>
    <w:rsid w:val="009A1312"/>
    <w:rsid w:val="009A1D69"/>
    <w:rsid w:val="009A3F8B"/>
    <w:rsid w:val="009A7EA3"/>
    <w:rsid w:val="009B1EBD"/>
    <w:rsid w:val="009C6295"/>
    <w:rsid w:val="009D21C1"/>
    <w:rsid w:val="009D6857"/>
    <w:rsid w:val="009D7446"/>
    <w:rsid w:val="009E0360"/>
    <w:rsid w:val="009E1B93"/>
    <w:rsid w:val="009E6F76"/>
    <w:rsid w:val="009F6719"/>
    <w:rsid w:val="00A1321A"/>
    <w:rsid w:val="00A13FCB"/>
    <w:rsid w:val="00A2547F"/>
    <w:rsid w:val="00A25CDF"/>
    <w:rsid w:val="00A2620F"/>
    <w:rsid w:val="00A30310"/>
    <w:rsid w:val="00A34981"/>
    <w:rsid w:val="00A44EC7"/>
    <w:rsid w:val="00A45361"/>
    <w:rsid w:val="00A45902"/>
    <w:rsid w:val="00A51887"/>
    <w:rsid w:val="00A53132"/>
    <w:rsid w:val="00A544C9"/>
    <w:rsid w:val="00A65679"/>
    <w:rsid w:val="00A72420"/>
    <w:rsid w:val="00A759F4"/>
    <w:rsid w:val="00A766DC"/>
    <w:rsid w:val="00A827C7"/>
    <w:rsid w:val="00A83D16"/>
    <w:rsid w:val="00A91F64"/>
    <w:rsid w:val="00AA1F85"/>
    <w:rsid w:val="00AA2340"/>
    <w:rsid w:val="00AA53B6"/>
    <w:rsid w:val="00AA5784"/>
    <w:rsid w:val="00AA6946"/>
    <w:rsid w:val="00AA792E"/>
    <w:rsid w:val="00AA7C05"/>
    <w:rsid w:val="00AB0B34"/>
    <w:rsid w:val="00AB23B6"/>
    <w:rsid w:val="00AB280E"/>
    <w:rsid w:val="00AB793B"/>
    <w:rsid w:val="00AC2B8D"/>
    <w:rsid w:val="00AC79D3"/>
    <w:rsid w:val="00AD0F01"/>
    <w:rsid w:val="00AD58BA"/>
    <w:rsid w:val="00AE17B3"/>
    <w:rsid w:val="00AE71A6"/>
    <w:rsid w:val="00AF57A2"/>
    <w:rsid w:val="00AF64B4"/>
    <w:rsid w:val="00AF6D51"/>
    <w:rsid w:val="00B013A3"/>
    <w:rsid w:val="00B05CDF"/>
    <w:rsid w:val="00B17736"/>
    <w:rsid w:val="00B21F12"/>
    <w:rsid w:val="00B221A4"/>
    <w:rsid w:val="00B367EA"/>
    <w:rsid w:val="00B41969"/>
    <w:rsid w:val="00B421E0"/>
    <w:rsid w:val="00B452A4"/>
    <w:rsid w:val="00B50BB3"/>
    <w:rsid w:val="00B57C95"/>
    <w:rsid w:val="00B628DC"/>
    <w:rsid w:val="00B733B8"/>
    <w:rsid w:val="00B75EDD"/>
    <w:rsid w:val="00B762FF"/>
    <w:rsid w:val="00B80593"/>
    <w:rsid w:val="00B866F0"/>
    <w:rsid w:val="00B91FF1"/>
    <w:rsid w:val="00B95550"/>
    <w:rsid w:val="00B96560"/>
    <w:rsid w:val="00BA4823"/>
    <w:rsid w:val="00BA4F9A"/>
    <w:rsid w:val="00BA5F28"/>
    <w:rsid w:val="00BB0476"/>
    <w:rsid w:val="00BB1703"/>
    <w:rsid w:val="00BB2FCF"/>
    <w:rsid w:val="00BB4BEB"/>
    <w:rsid w:val="00BB5347"/>
    <w:rsid w:val="00BC1B1A"/>
    <w:rsid w:val="00BC3E75"/>
    <w:rsid w:val="00BD7911"/>
    <w:rsid w:val="00BE1677"/>
    <w:rsid w:val="00BE319E"/>
    <w:rsid w:val="00BE4C94"/>
    <w:rsid w:val="00BE66DE"/>
    <w:rsid w:val="00BF033C"/>
    <w:rsid w:val="00BF2D71"/>
    <w:rsid w:val="00BF7E6D"/>
    <w:rsid w:val="00C04CF7"/>
    <w:rsid w:val="00C060C6"/>
    <w:rsid w:val="00C06873"/>
    <w:rsid w:val="00C1044D"/>
    <w:rsid w:val="00C10D68"/>
    <w:rsid w:val="00C11060"/>
    <w:rsid w:val="00C12CB3"/>
    <w:rsid w:val="00C16E61"/>
    <w:rsid w:val="00C23B5D"/>
    <w:rsid w:val="00C246A8"/>
    <w:rsid w:val="00C270E0"/>
    <w:rsid w:val="00C30146"/>
    <w:rsid w:val="00C313A3"/>
    <w:rsid w:val="00C45ECC"/>
    <w:rsid w:val="00C4691D"/>
    <w:rsid w:val="00C561E0"/>
    <w:rsid w:val="00C61152"/>
    <w:rsid w:val="00C6170D"/>
    <w:rsid w:val="00C65002"/>
    <w:rsid w:val="00C80B65"/>
    <w:rsid w:val="00C828EE"/>
    <w:rsid w:val="00C850A0"/>
    <w:rsid w:val="00C9223E"/>
    <w:rsid w:val="00C95238"/>
    <w:rsid w:val="00CA080E"/>
    <w:rsid w:val="00CA1B24"/>
    <w:rsid w:val="00CA3ACA"/>
    <w:rsid w:val="00CA5F3A"/>
    <w:rsid w:val="00CB1886"/>
    <w:rsid w:val="00CC76E4"/>
    <w:rsid w:val="00CD364A"/>
    <w:rsid w:val="00CE0C3A"/>
    <w:rsid w:val="00CE2B60"/>
    <w:rsid w:val="00CE452C"/>
    <w:rsid w:val="00CE7C47"/>
    <w:rsid w:val="00CF14BD"/>
    <w:rsid w:val="00CF4EFA"/>
    <w:rsid w:val="00D00D3D"/>
    <w:rsid w:val="00D07CF8"/>
    <w:rsid w:val="00D1002B"/>
    <w:rsid w:val="00D1062F"/>
    <w:rsid w:val="00D20CDF"/>
    <w:rsid w:val="00D22626"/>
    <w:rsid w:val="00D2321A"/>
    <w:rsid w:val="00D32DC1"/>
    <w:rsid w:val="00D33FC5"/>
    <w:rsid w:val="00D35FBC"/>
    <w:rsid w:val="00D3780B"/>
    <w:rsid w:val="00D42177"/>
    <w:rsid w:val="00D46075"/>
    <w:rsid w:val="00D5054C"/>
    <w:rsid w:val="00D55B10"/>
    <w:rsid w:val="00D57173"/>
    <w:rsid w:val="00D61571"/>
    <w:rsid w:val="00D63840"/>
    <w:rsid w:val="00D64BD8"/>
    <w:rsid w:val="00D72255"/>
    <w:rsid w:val="00D80F83"/>
    <w:rsid w:val="00D812F8"/>
    <w:rsid w:val="00D83164"/>
    <w:rsid w:val="00D84EED"/>
    <w:rsid w:val="00D87316"/>
    <w:rsid w:val="00D911CA"/>
    <w:rsid w:val="00D948C2"/>
    <w:rsid w:val="00D9588D"/>
    <w:rsid w:val="00D97166"/>
    <w:rsid w:val="00D97504"/>
    <w:rsid w:val="00DB0AA0"/>
    <w:rsid w:val="00DB44F5"/>
    <w:rsid w:val="00DB4775"/>
    <w:rsid w:val="00DB5601"/>
    <w:rsid w:val="00DC1135"/>
    <w:rsid w:val="00DD258B"/>
    <w:rsid w:val="00DE436F"/>
    <w:rsid w:val="00DF4007"/>
    <w:rsid w:val="00E01D4A"/>
    <w:rsid w:val="00E07662"/>
    <w:rsid w:val="00E1423A"/>
    <w:rsid w:val="00E14A9E"/>
    <w:rsid w:val="00E1622D"/>
    <w:rsid w:val="00E16FEC"/>
    <w:rsid w:val="00E204F9"/>
    <w:rsid w:val="00E2287C"/>
    <w:rsid w:val="00E23BE1"/>
    <w:rsid w:val="00E241B4"/>
    <w:rsid w:val="00E24CF8"/>
    <w:rsid w:val="00E25D7C"/>
    <w:rsid w:val="00E35CC5"/>
    <w:rsid w:val="00E364E2"/>
    <w:rsid w:val="00E51542"/>
    <w:rsid w:val="00E5170B"/>
    <w:rsid w:val="00E55D23"/>
    <w:rsid w:val="00E63617"/>
    <w:rsid w:val="00E7111B"/>
    <w:rsid w:val="00E71E08"/>
    <w:rsid w:val="00E7690D"/>
    <w:rsid w:val="00E849B7"/>
    <w:rsid w:val="00E916F3"/>
    <w:rsid w:val="00E945D8"/>
    <w:rsid w:val="00E954E2"/>
    <w:rsid w:val="00E95910"/>
    <w:rsid w:val="00E96A06"/>
    <w:rsid w:val="00EA02FD"/>
    <w:rsid w:val="00EA7BBA"/>
    <w:rsid w:val="00EC2508"/>
    <w:rsid w:val="00EE016F"/>
    <w:rsid w:val="00EF2AA1"/>
    <w:rsid w:val="00EF3366"/>
    <w:rsid w:val="00EF3FD3"/>
    <w:rsid w:val="00EF5BD0"/>
    <w:rsid w:val="00EF657E"/>
    <w:rsid w:val="00F00F64"/>
    <w:rsid w:val="00F2201F"/>
    <w:rsid w:val="00F22487"/>
    <w:rsid w:val="00F35ABD"/>
    <w:rsid w:val="00F4646A"/>
    <w:rsid w:val="00F526A7"/>
    <w:rsid w:val="00F54B1E"/>
    <w:rsid w:val="00F57B3F"/>
    <w:rsid w:val="00F64D5E"/>
    <w:rsid w:val="00F72D8B"/>
    <w:rsid w:val="00F736D2"/>
    <w:rsid w:val="00F76CAF"/>
    <w:rsid w:val="00F82AAB"/>
    <w:rsid w:val="00F90C2C"/>
    <w:rsid w:val="00F90D20"/>
    <w:rsid w:val="00F90D78"/>
    <w:rsid w:val="00F93337"/>
    <w:rsid w:val="00FA1A59"/>
    <w:rsid w:val="00FB26DA"/>
    <w:rsid w:val="00FB28DB"/>
    <w:rsid w:val="00FD0A97"/>
    <w:rsid w:val="00FD1765"/>
    <w:rsid w:val="00FD37CC"/>
    <w:rsid w:val="00FD3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FCF1B"/>
  <w15:chartTrackingRefBased/>
  <w15:docId w15:val="{1D659BE2-9FF1-4B85-B43A-640E988FB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930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
    <w:next w:val="a"/>
    <w:link w:val="21"/>
    <w:uiPriority w:val="9"/>
    <w:unhideWhenUsed/>
    <w:qFormat/>
    <w:rsid w:val="00DC1135"/>
    <w:pPr>
      <w:keepNext/>
      <w:spacing w:before="120" w:after="120" w:line="300" w:lineRule="auto"/>
      <w:ind w:firstLine="709"/>
      <w:outlineLvl w:val="1"/>
    </w:pPr>
    <w:rPr>
      <w:rFonts w:ascii="Times New Roman" w:eastAsia="Times New Roman" w:hAnsi="Times New Roman" w:cs="Times New Roman"/>
      <w:b/>
      <w:bCs/>
      <w:iCs/>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32112,bqiaagaaeyqcaaagiaiaaapwegaabf56aaaaaaaaaaaaaaaaaaaaaaaaaaaaaaaaaaaaaaaaaaaaaaaaaaaaaaaaaaaaaaaaaaaaaaaaaaaaaaaaaaaaaaaaaaaaaaaaaaaaaaaaaaaaaaaaaaaaaaaaaaaaaaaaaaaaaaaaaaaaaaaaaaaaaaaaaaaaaaaaaaaaaaaaaaaaaaaaaaaaaaaaaaaaaaaaaaaaaaa"/>
    <w:basedOn w:val="a"/>
    <w:rsid w:val="006C44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6C44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21">
    <w:name w:val="1721"/>
    <w:aliases w:val="bqiaagaaeyqcaaagiaiaaanmbaaabvoeaaaaaaaaaaaaaaaaaaaaaaaaaaaaaaaaaaaaaaaaaaaaaaaaaaaaaaaaaaaaaaaaaaaaaaaaaaaaaaaaaaaaaaaaaaaaaaaaaaaaaaaaaaaaaaaaaaaaaaaaaaaaaaaaaaaaaaaaaaaaaaaaaaaaaaaaaaaaaaaaaaaaaaaaaaaaaaaaaaaaaaaaaaaaaaaaaaaaaaaa"/>
    <w:basedOn w:val="a0"/>
    <w:rsid w:val="00C06873"/>
  </w:style>
  <w:style w:type="character" w:customStyle="1" w:styleId="1597">
    <w:name w:val="1597"/>
    <w:aliases w:val="bqiaagaaeyqcaaagiaiaaaokbqaabbifaaaaaaaaaaaaaaaaaaaaaaaaaaaaaaaaaaaaaaaaaaaaaaaaaaaaaaaaaaaaaaaaaaaaaaaaaaaaaaaaaaaaaaaaaaaaaaaaaaaaaaaaaaaaaaaaaaaaaaaaaaaaaaaaaaaaaaaaaaaaaaaaaaaaaaaaaaaaaaaaaaaaaaaaaaaaaaaaaaaaaaaaaaaaaaaaaaaaaaaa"/>
    <w:basedOn w:val="a0"/>
    <w:rsid w:val="00C06873"/>
  </w:style>
  <w:style w:type="paragraph" w:customStyle="1" w:styleId="ConsPlusNormal">
    <w:name w:val="ConsPlusNormal"/>
    <w:link w:val="ConsPlusNormal1"/>
    <w:qFormat/>
    <w:rsid w:val="003248D0"/>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1">
    <w:name w:val="ConsPlusNormal Знак1"/>
    <w:link w:val="ConsPlusNormal"/>
    <w:locked/>
    <w:rsid w:val="003248D0"/>
    <w:rPr>
      <w:rFonts w:ascii="Arial" w:eastAsiaTheme="minorEastAsia" w:hAnsi="Arial" w:cs="Arial"/>
      <w:sz w:val="20"/>
      <w:lang w:eastAsia="ru-RU"/>
    </w:rPr>
  </w:style>
  <w:style w:type="character" w:customStyle="1" w:styleId="searchresult">
    <w:name w:val="search_result"/>
    <w:basedOn w:val="a0"/>
    <w:rsid w:val="0063624E"/>
  </w:style>
  <w:style w:type="paragraph" w:customStyle="1" w:styleId="ConsPlusTitle">
    <w:name w:val="ConsPlusTitle"/>
    <w:rsid w:val="00AA5784"/>
    <w:pPr>
      <w:widowControl w:val="0"/>
      <w:autoSpaceDE w:val="0"/>
      <w:autoSpaceDN w:val="0"/>
      <w:spacing w:after="0" w:line="240" w:lineRule="auto"/>
    </w:pPr>
    <w:rPr>
      <w:rFonts w:ascii="Arial" w:eastAsiaTheme="minorEastAsia" w:hAnsi="Arial" w:cs="Arial"/>
      <w:b/>
      <w:sz w:val="20"/>
      <w:lang w:eastAsia="ru-RU"/>
    </w:rPr>
  </w:style>
  <w:style w:type="character" w:customStyle="1" w:styleId="21">
    <w:name w:val="Заголовок 2 Знак"/>
    <w:basedOn w:val="a0"/>
    <w:link w:val="20"/>
    <w:uiPriority w:val="9"/>
    <w:rsid w:val="00DC1135"/>
    <w:rPr>
      <w:rFonts w:ascii="Times New Roman" w:eastAsia="Times New Roman" w:hAnsi="Times New Roman" w:cs="Times New Roman"/>
      <w:b/>
      <w:bCs/>
      <w:iCs/>
      <w:sz w:val="24"/>
      <w:szCs w:val="20"/>
      <w:lang w:eastAsia="ru-RU"/>
    </w:rPr>
  </w:style>
  <w:style w:type="character" w:customStyle="1" w:styleId="10">
    <w:name w:val="Заголовок 1 Знак"/>
    <w:basedOn w:val="a0"/>
    <w:link w:val="1"/>
    <w:uiPriority w:val="9"/>
    <w:rsid w:val="00593047"/>
    <w:rPr>
      <w:rFonts w:asciiTheme="majorHAnsi" w:eastAsiaTheme="majorEastAsia" w:hAnsiTheme="majorHAnsi" w:cstheme="majorBidi"/>
      <w:color w:val="2F5496" w:themeColor="accent1" w:themeShade="BF"/>
      <w:sz w:val="32"/>
      <w:szCs w:val="32"/>
    </w:rPr>
  </w:style>
  <w:style w:type="paragraph" w:styleId="a4">
    <w:name w:val="List Paragraph"/>
    <w:aliases w:val="Абзац списка основной,Список_маркированный,Заголовок_3,Варианты ответов,ПАРАГРАФ,List Paragraph,A_маркированный_список,Булит,Нумерация,Bullet List,FooterText,numbered,Paragraphe de liste1,lp1,Bullet 1,Use Case List Paragraph,список 1,Маркер"/>
    <w:basedOn w:val="a"/>
    <w:link w:val="a5"/>
    <w:uiPriority w:val="34"/>
    <w:qFormat/>
    <w:rsid w:val="00593047"/>
    <w:pPr>
      <w:ind w:left="720"/>
      <w:contextualSpacing/>
      <w:jc w:val="both"/>
    </w:pPr>
    <w:rPr>
      <w:rFonts w:ascii="Calibri" w:eastAsia="Calibri" w:hAnsi="Calibri" w:cs="Times New Roman"/>
      <w:lang w:eastAsia="ru-RU"/>
    </w:rPr>
  </w:style>
  <w:style w:type="paragraph" w:styleId="a6">
    <w:name w:val="Body Text"/>
    <w:basedOn w:val="a"/>
    <w:link w:val="a7"/>
    <w:uiPriority w:val="1"/>
    <w:qFormat/>
    <w:rsid w:val="0076436D"/>
    <w:pPr>
      <w:widowControl w:val="0"/>
      <w:autoSpaceDE w:val="0"/>
      <w:autoSpaceDN w:val="0"/>
      <w:spacing w:after="0" w:line="240" w:lineRule="auto"/>
      <w:ind w:left="926" w:hanging="281"/>
      <w:jc w:val="both"/>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1"/>
    <w:rsid w:val="0076436D"/>
    <w:rPr>
      <w:rFonts w:ascii="Times New Roman" w:eastAsia="Times New Roman" w:hAnsi="Times New Roman" w:cs="Times New Roman"/>
      <w:sz w:val="24"/>
      <w:szCs w:val="24"/>
    </w:rPr>
  </w:style>
  <w:style w:type="paragraph" w:styleId="a8">
    <w:name w:val="No Spacing"/>
    <w:link w:val="a9"/>
    <w:uiPriority w:val="1"/>
    <w:qFormat/>
    <w:rsid w:val="004E1448"/>
    <w:pPr>
      <w:spacing w:after="0" w:line="240" w:lineRule="auto"/>
    </w:pPr>
    <w:rPr>
      <w:rFonts w:ascii="Times New Roman" w:eastAsia="Times New Roman" w:hAnsi="Times New Roman" w:cs="Times New Roman"/>
      <w:sz w:val="24"/>
      <w:szCs w:val="20"/>
    </w:rPr>
  </w:style>
  <w:style w:type="character" w:customStyle="1" w:styleId="a9">
    <w:name w:val="Без интервала Знак"/>
    <w:link w:val="a8"/>
    <w:uiPriority w:val="1"/>
    <w:locked/>
    <w:rsid w:val="004E1448"/>
    <w:rPr>
      <w:rFonts w:ascii="Times New Roman" w:eastAsia="Times New Roman" w:hAnsi="Times New Roman" w:cs="Times New Roman"/>
      <w:sz w:val="24"/>
      <w:szCs w:val="20"/>
    </w:rPr>
  </w:style>
  <w:style w:type="character" w:customStyle="1" w:styleId="a5">
    <w:name w:val="Абзац списка Знак"/>
    <w:aliases w:val="Абзац списка основной Знак,Список_маркированный Знак,Заголовок_3 Знак,Варианты ответов Знак,ПАРАГРАФ Знак,List Paragraph Знак,A_маркированный_список Знак,Булит Знак,Нумерация Знак,Bullet List Знак,FooterText Знак,numbered Знак,lp1 Знак"/>
    <w:link w:val="a4"/>
    <w:uiPriority w:val="34"/>
    <w:qFormat/>
    <w:locked/>
    <w:rsid w:val="00CD364A"/>
    <w:rPr>
      <w:rFonts w:ascii="Calibri" w:eastAsia="Calibri" w:hAnsi="Calibri" w:cs="Times New Roman"/>
      <w:lang w:eastAsia="ru-RU"/>
    </w:rPr>
  </w:style>
  <w:style w:type="paragraph" w:styleId="aa">
    <w:name w:val="header"/>
    <w:basedOn w:val="a"/>
    <w:link w:val="ab"/>
    <w:uiPriority w:val="99"/>
    <w:unhideWhenUsed/>
    <w:rsid w:val="0006224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62247"/>
  </w:style>
  <w:style w:type="paragraph" w:styleId="ac">
    <w:name w:val="footer"/>
    <w:basedOn w:val="a"/>
    <w:link w:val="ad"/>
    <w:uiPriority w:val="99"/>
    <w:unhideWhenUsed/>
    <w:rsid w:val="0006224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62247"/>
  </w:style>
  <w:style w:type="character" w:customStyle="1" w:styleId="11">
    <w:name w:val="Подзаголовок 1 Знак"/>
    <w:basedOn w:val="a0"/>
    <w:link w:val="12"/>
    <w:locked/>
    <w:rsid w:val="00040E94"/>
    <w:rPr>
      <w:rFonts w:ascii="Times New Roman" w:eastAsiaTheme="majorEastAsia" w:hAnsi="Times New Roman" w:cs="Times New Roman"/>
      <w:b/>
      <w:bCs/>
      <w:color w:val="000000"/>
      <w:sz w:val="24"/>
      <w:szCs w:val="24"/>
      <w:lang w:eastAsia="ru-RU" w:bidi="ru-RU"/>
    </w:rPr>
  </w:style>
  <w:style w:type="paragraph" w:customStyle="1" w:styleId="12">
    <w:name w:val="Подзаголовок 1"/>
    <w:basedOn w:val="a6"/>
    <w:link w:val="11"/>
    <w:qFormat/>
    <w:rsid w:val="00040E94"/>
    <w:pPr>
      <w:autoSpaceDE/>
      <w:autoSpaceDN/>
      <w:spacing w:before="120"/>
      <w:ind w:left="0" w:right="-1" w:firstLine="709"/>
    </w:pPr>
    <w:rPr>
      <w:rFonts w:eastAsiaTheme="majorEastAsia"/>
      <w:b/>
      <w:bCs/>
      <w:color w:val="000000"/>
      <w:lang w:eastAsia="ru-RU" w:bidi="ru-RU"/>
    </w:rPr>
  </w:style>
  <w:style w:type="table" w:styleId="ae">
    <w:name w:val="Table Grid"/>
    <w:basedOn w:val="a1"/>
    <w:rsid w:val="001D7865"/>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RMATTEXT">
    <w:name w:val=".FORMATTEXT"/>
    <w:rsid w:val="001D7865"/>
    <w:pPr>
      <w:widowControl w:val="0"/>
      <w:spacing w:after="0" w:line="240" w:lineRule="auto"/>
    </w:pPr>
    <w:rPr>
      <w:rFonts w:ascii="Times New Roman" w:eastAsia="Times New Roman" w:hAnsi="Times New Roman" w:cs="Times New Roman"/>
      <w:color w:val="000000"/>
      <w:sz w:val="24"/>
      <w:szCs w:val="20"/>
      <w:lang w:eastAsia="ru-RU"/>
    </w:rPr>
  </w:style>
  <w:style w:type="paragraph" w:styleId="af">
    <w:name w:val="TOC Heading"/>
    <w:basedOn w:val="1"/>
    <w:next w:val="a"/>
    <w:uiPriority w:val="39"/>
    <w:unhideWhenUsed/>
    <w:qFormat/>
    <w:rsid w:val="007E473C"/>
    <w:pPr>
      <w:outlineLvl w:val="9"/>
    </w:pPr>
    <w:rPr>
      <w:lang w:eastAsia="ru-RU"/>
    </w:rPr>
  </w:style>
  <w:style w:type="paragraph" w:styleId="22">
    <w:name w:val="toc 2"/>
    <w:basedOn w:val="a"/>
    <w:next w:val="a"/>
    <w:autoRedefine/>
    <w:uiPriority w:val="39"/>
    <w:unhideWhenUsed/>
    <w:rsid w:val="007E473C"/>
    <w:pPr>
      <w:spacing w:after="100"/>
      <w:ind w:left="220"/>
    </w:pPr>
  </w:style>
  <w:style w:type="paragraph" w:styleId="13">
    <w:name w:val="toc 1"/>
    <w:basedOn w:val="a"/>
    <w:next w:val="a"/>
    <w:autoRedefine/>
    <w:uiPriority w:val="39"/>
    <w:unhideWhenUsed/>
    <w:rsid w:val="007E473C"/>
    <w:pPr>
      <w:spacing w:after="100"/>
    </w:pPr>
  </w:style>
  <w:style w:type="character" w:styleId="af0">
    <w:name w:val="Hyperlink"/>
    <w:basedOn w:val="a0"/>
    <w:uiPriority w:val="99"/>
    <w:unhideWhenUsed/>
    <w:rsid w:val="007E473C"/>
    <w:rPr>
      <w:color w:val="0563C1" w:themeColor="hyperlink"/>
      <w:u w:val="single"/>
    </w:rPr>
  </w:style>
  <w:style w:type="character" w:styleId="af1">
    <w:name w:val="annotation reference"/>
    <w:basedOn w:val="a0"/>
    <w:uiPriority w:val="99"/>
    <w:semiHidden/>
    <w:unhideWhenUsed/>
    <w:rsid w:val="007E1A53"/>
    <w:rPr>
      <w:sz w:val="16"/>
      <w:szCs w:val="16"/>
    </w:rPr>
  </w:style>
  <w:style w:type="paragraph" w:styleId="af2">
    <w:name w:val="annotation text"/>
    <w:basedOn w:val="a"/>
    <w:link w:val="af3"/>
    <w:uiPriority w:val="99"/>
    <w:semiHidden/>
    <w:unhideWhenUsed/>
    <w:rsid w:val="007E1A53"/>
    <w:pPr>
      <w:spacing w:line="240" w:lineRule="auto"/>
    </w:pPr>
    <w:rPr>
      <w:sz w:val="20"/>
      <w:szCs w:val="20"/>
    </w:rPr>
  </w:style>
  <w:style w:type="character" w:customStyle="1" w:styleId="af3">
    <w:name w:val="Текст примечания Знак"/>
    <w:basedOn w:val="a0"/>
    <w:link w:val="af2"/>
    <w:uiPriority w:val="99"/>
    <w:semiHidden/>
    <w:rsid w:val="007E1A53"/>
    <w:rPr>
      <w:sz w:val="20"/>
      <w:szCs w:val="20"/>
    </w:rPr>
  </w:style>
  <w:style w:type="paragraph" w:styleId="af4">
    <w:name w:val="annotation subject"/>
    <w:basedOn w:val="af2"/>
    <w:next w:val="af2"/>
    <w:link w:val="af5"/>
    <w:uiPriority w:val="99"/>
    <w:semiHidden/>
    <w:unhideWhenUsed/>
    <w:rsid w:val="007E1A53"/>
    <w:rPr>
      <w:b/>
      <w:bCs/>
    </w:rPr>
  </w:style>
  <w:style w:type="character" w:customStyle="1" w:styleId="af5">
    <w:name w:val="Тема примечания Знак"/>
    <w:basedOn w:val="af3"/>
    <w:link w:val="af4"/>
    <w:uiPriority w:val="99"/>
    <w:semiHidden/>
    <w:rsid w:val="007E1A53"/>
    <w:rPr>
      <w:b/>
      <w:bCs/>
      <w:sz w:val="20"/>
      <w:szCs w:val="20"/>
    </w:rPr>
  </w:style>
  <w:style w:type="paragraph" w:customStyle="1" w:styleId="formattext0">
    <w:name w:val="formattext"/>
    <w:basedOn w:val="a"/>
    <w:rsid w:val="00C611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31">
    <w:name w:val="1231"/>
    <w:aliases w:val="bqiaagaaeyqcaaagiaiaaam2baaabuqeaaaaaaaaaaaaaaaaaaaaaaaaaaaaaaaaaaaaaaaaaaaaaaaaaaaaaaaaaaaaaaaaaaaaaaaaaaaaaaaaaaaaaaaaaaaaaaaaaaaaaaaaaaaaaaaaaaaaaaaaaaaaaaaaaaaaaaaaaaaaaaaaaaaaaaaaaaaaaaaaaaaaaaaaaaaaaaaaaaaaaaaaaaaaaaaaaaaaaaaa"/>
    <w:basedOn w:val="a0"/>
    <w:rsid w:val="00775685"/>
  </w:style>
  <w:style w:type="paragraph" w:customStyle="1" w:styleId="Standard">
    <w:name w:val="Standard"/>
    <w:uiPriority w:val="99"/>
    <w:qFormat/>
    <w:rsid w:val="001A065B"/>
    <w:pPr>
      <w:widowControl w:val="0"/>
      <w:suppressAutoHyphens/>
      <w:spacing w:after="0" w:line="240" w:lineRule="auto"/>
    </w:pPr>
    <w:rPr>
      <w:rFonts w:ascii="Times New Roman" w:eastAsia="Lucida Sans Unicode" w:hAnsi="Times New Roman" w:cs="Tahoma"/>
      <w:kern w:val="2"/>
      <w:sz w:val="21"/>
      <w:szCs w:val="24"/>
      <w:lang w:eastAsia="zh-CN"/>
    </w:rPr>
  </w:style>
  <w:style w:type="paragraph" w:customStyle="1" w:styleId="Heading11">
    <w:name w:val="Heading 11"/>
    <w:basedOn w:val="2"/>
    <w:next w:val="Standard"/>
    <w:uiPriority w:val="99"/>
    <w:qFormat/>
    <w:rsid w:val="001A065B"/>
    <w:pPr>
      <w:widowControl w:val="0"/>
      <w:numPr>
        <w:numId w:val="0"/>
      </w:numPr>
      <w:tabs>
        <w:tab w:val="num" w:pos="643"/>
        <w:tab w:val="num" w:pos="720"/>
      </w:tabs>
      <w:suppressAutoHyphens/>
      <w:spacing w:after="0" w:line="240" w:lineRule="auto"/>
      <w:ind w:left="643" w:hanging="360"/>
    </w:pPr>
    <w:rPr>
      <w:rFonts w:ascii="Times New Roman" w:eastAsia="Lucida Sans Unicode" w:hAnsi="Times New Roman" w:cs="Mangal"/>
      <w:kern w:val="2"/>
      <w:sz w:val="24"/>
      <w:szCs w:val="21"/>
      <w:lang w:eastAsia="zh-CN" w:bidi="hi-IN"/>
    </w:rPr>
  </w:style>
  <w:style w:type="paragraph" w:styleId="2">
    <w:name w:val="List Number 2"/>
    <w:basedOn w:val="a"/>
    <w:uiPriority w:val="99"/>
    <w:semiHidden/>
    <w:unhideWhenUsed/>
    <w:rsid w:val="001A065B"/>
    <w:pPr>
      <w:numPr>
        <w:numId w:val="41"/>
      </w:numPr>
      <w:tabs>
        <w:tab w:val="num" w:pos="643"/>
      </w:tabs>
      <w:ind w:left="643" w:hanging="360"/>
      <w:contextualSpacing/>
    </w:pPr>
  </w:style>
  <w:style w:type="paragraph" w:customStyle="1" w:styleId="110">
    <w:name w:val="Табличный_боковик_11"/>
    <w:link w:val="111"/>
    <w:qFormat/>
    <w:rsid w:val="007648DA"/>
    <w:pPr>
      <w:spacing w:after="0" w:line="240" w:lineRule="auto"/>
      <w:jc w:val="both"/>
    </w:pPr>
    <w:rPr>
      <w:rFonts w:ascii="Times New Roman" w:eastAsia="Times New Roman" w:hAnsi="Times New Roman" w:cs="Times New Roman"/>
      <w:szCs w:val="24"/>
      <w:lang w:eastAsia="ru-RU"/>
    </w:rPr>
  </w:style>
  <w:style w:type="character" w:customStyle="1" w:styleId="111">
    <w:name w:val="Табличный_боковик_11 Знак"/>
    <w:link w:val="110"/>
    <w:rsid w:val="007648DA"/>
    <w:rPr>
      <w:rFonts w:ascii="Times New Roman" w:eastAsia="Times New Roman" w:hAnsi="Times New Roman" w:cs="Times New Roman"/>
      <w:szCs w:val="24"/>
      <w:lang w:eastAsia="ru-RU"/>
    </w:rPr>
  </w:style>
  <w:style w:type="character" w:customStyle="1" w:styleId="m5tqyf">
    <w:name w:val="m5tqyf"/>
    <w:basedOn w:val="a0"/>
    <w:rsid w:val="00833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82586">
      <w:bodyDiv w:val="1"/>
      <w:marLeft w:val="0"/>
      <w:marRight w:val="0"/>
      <w:marTop w:val="0"/>
      <w:marBottom w:val="0"/>
      <w:divBdr>
        <w:top w:val="none" w:sz="0" w:space="0" w:color="auto"/>
        <w:left w:val="none" w:sz="0" w:space="0" w:color="auto"/>
        <w:bottom w:val="none" w:sz="0" w:space="0" w:color="auto"/>
        <w:right w:val="none" w:sz="0" w:space="0" w:color="auto"/>
      </w:divBdr>
    </w:div>
    <w:div w:id="244149858">
      <w:bodyDiv w:val="1"/>
      <w:marLeft w:val="0"/>
      <w:marRight w:val="0"/>
      <w:marTop w:val="0"/>
      <w:marBottom w:val="0"/>
      <w:divBdr>
        <w:top w:val="none" w:sz="0" w:space="0" w:color="auto"/>
        <w:left w:val="none" w:sz="0" w:space="0" w:color="auto"/>
        <w:bottom w:val="none" w:sz="0" w:space="0" w:color="auto"/>
        <w:right w:val="none" w:sz="0" w:space="0" w:color="auto"/>
      </w:divBdr>
    </w:div>
    <w:div w:id="286855850">
      <w:bodyDiv w:val="1"/>
      <w:marLeft w:val="0"/>
      <w:marRight w:val="0"/>
      <w:marTop w:val="0"/>
      <w:marBottom w:val="0"/>
      <w:divBdr>
        <w:top w:val="none" w:sz="0" w:space="0" w:color="auto"/>
        <w:left w:val="none" w:sz="0" w:space="0" w:color="auto"/>
        <w:bottom w:val="none" w:sz="0" w:space="0" w:color="auto"/>
        <w:right w:val="none" w:sz="0" w:space="0" w:color="auto"/>
      </w:divBdr>
    </w:div>
    <w:div w:id="300043277">
      <w:bodyDiv w:val="1"/>
      <w:marLeft w:val="0"/>
      <w:marRight w:val="0"/>
      <w:marTop w:val="0"/>
      <w:marBottom w:val="0"/>
      <w:divBdr>
        <w:top w:val="none" w:sz="0" w:space="0" w:color="auto"/>
        <w:left w:val="none" w:sz="0" w:space="0" w:color="auto"/>
        <w:bottom w:val="none" w:sz="0" w:space="0" w:color="auto"/>
        <w:right w:val="none" w:sz="0" w:space="0" w:color="auto"/>
      </w:divBdr>
    </w:div>
    <w:div w:id="305673141">
      <w:bodyDiv w:val="1"/>
      <w:marLeft w:val="0"/>
      <w:marRight w:val="0"/>
      <w:marTop w:val="0"/>
      <w:marBottom w:val="0"/>
      <w:divBdr>
        <w:top w:val="none" w:sz="0" w:space="0" w:color="auto"/>
        <w:left w:val="none" w:sz="0" w:space="0" w:color="auto"/>
        <w:bottom w:val="none" w:sz="0" w:space="0" w:color="auto"/>
        <w:right w:val="none" w:sz="0" w:space="0" w:color="auto"/>
      </w:divBdr>
    </w:div>
    <w:div w:id="382021491">
      <w:bodyDiv w:val="1"/>
      <w:marLeft w:val="0"/>
      <w:marRight w:val="0"/>
      <w:marTop w:val="0"/>
      <w:marBottom w:val="0"/>
      <w:divBdr>
        <w:top w:val="none" w:sz="0" w:space="0" w:color="auto"/>
        <w:left w:val="none" w:sz="0" w:space="0" w:color="auto"/>
        <w:bottom w:val="none" w:sz="0" w:space="0" w:color="auto"/>
        <w:right w:val="none" w:sz="0" w:space="0" w:color="auto"/>
      </w:divBdr>
    </w:div>
    <w:div w:id="435832894">
      <w:bodyDiv w:val="1"/>
      <w:marLeft w:val="0"/>
      <w:marRight w:val="0"/>
      <w:marTop w:val="0"/>
      <w:marBottom w:val="0"/>
      <w:divBdr>
        <w:top w:val="none" w:sz="0" w:space="0" w:color="auto"/>
        <w:left w:val="none" w:sz="0" w:space="0" w:color="auto"/>
        <w:bottom w:val="none" w:sz="0" w:space="0" w:color="auto"/>
        <w:right w:val="none" w:sz="0" w:space="0" w:color="auto"/>
      </w:divBdr>
    </w:div>
    <w:div w:id="449520293">
      <w:bodyDiv w:val="1"/>
      <w:marLeft w:val="0"/>
      <w:marRight w:val="0"/>
      <w:marTop w:val="0"/>
      <w:marBottom w:val="0"/>
      <w:divBdr>
        <w:top w:val="none" w:sz="0" w:space="0" w:color="auto"/>
        <w:left w:val="none" w:sz="0" w:space="0" w:color="auto"/>
        <w:bottom w:val="none" w:sz="0" w:space="0" w:color="auto"/>
        <w:right w:val="none" w:sz="0" w:space="0" w:color="auto"/>
      </w:divBdr>
    </w:div>
    <w:div w:id="480540172">
      <w:bodyDiv w:val="1"/>
      <w:marLeft w:val="0"/>
      <w:marRight w:val="0"/>
      <w:marTop w:val="0"/>
      <w:marBottom w:val="0"/>
      <w:divBdr>
        <w:top w:val="none" w:sz="0" w:space="0" w:color="auto"/>
        <w:left w:val="none" w:sz="0" w:space="0" w:color="auto"/>
        <w:bottom w:val="none" w:sz="0" w:space="0" w:color="auto"/>
        <w:right w:val="none" w:sz="0" w:space="0" w:color="auto"/>
      </w:divBdr>
    </w:div>
    <w:div w:id="602998203">
      <w:bodyDiv w:val="1"/>
      <w:marLeft w:val="0"/>
      <w:marRight w:val="0"/>
      <w:marTop w:val="0"/>
      <w:marBottom w:val="0"/>
      <w:divBdr>
        <w:top w:val="none" w:sz="0" w:space="0" w:color="auto"/>
        <w:left w:val="none" w:sz="0" w:space="0" w:color="auto"/>
        <w:bottom w:val="none" w:sz="0" w:space="0" w:color="auto"/>
        <w:right w:val="none" w:sz="0" w:space="0" w:color="auto"/>
      </w:divBdr>
    </w:div>
    <w:div w:id="675496032">
      <w:bodyDiv w:val="1"/>
      <w:marLeft w:val="0"/>
      <w:marRight w:val="0"/>
      <w:marTop w:val="0"/>
      <w:marBottom w:val="0"/>
      <w:divBdr>
        <w:top w:val="none" w:sz="0" w:space="0" w:color="auto"/>
        <w:left w:val="none" w:sz="0" w:space="0" w:color="auto"/>
        <w:bottom w:val="none" w:sz="0" w:space="0" w:color="auto"/>
        <w:right w:val="none" w:sz="0" w:space="0" w:color="auto"/>
      </w:divBdr>
    </w:div>
    <w:div w:id="680467993">
      <w:bodyDiv w:val="1"/>
      <w:marLeft w:val="0"/>
      <w:marRight w:val="0"/>
      <w:marTop w:val="0"/>
      <w:marBottom w:val="0"/>
      <w:divBdr>
        <w:top w:val="none" w:sz="0" w:space="0" w:color="auto"/>
        <w:left w:val="none" w:sz="0" w:space="0" w:color="auto"/>
        <w:bottom w:val="none" w:sz="0" w:space="0" w:color="auto"/>
        <w:right w:val="none" w:sz="0" w:space="0" w:color="auto"/>
      </w:divBdr>
      <w:divsChild>
        <w:div w:id="1333678187">
          <w:marLeft w:val="0"/>
          <w:marRight w:val="0"/>
          <w:marTop w:val="0"/>
          <w:marBottom w:val="0"/>
          <w:divBdr>
            <w:top w:val="none" w:sz="0" w:space="0" w:color="auto"/>
            <w:left w:val="none" w:sz="0" w:space="0" w:color="auto"/>
            <w:bottom w:val="none" w:sz="0" w:space="0" w:color="auto"/>
            <w:right w:val="none" w:sz="0" w:space="0" w:color="auto"/>
          </w:divBdr>
        </w:div>
        <w:div w:id="1107701984">
          <w:marLeft w:val="0"/>
          <w:marRight w:val="0"/>
          <w:marTop w:val="0"/>
          <w:marBottom w:val="0"/>
          <w:divBdr>
            <w:top w:val="none" w:sz="0" w:space="0" w:color="auto"/>
            <w:left w:val="none" w:sz="0" w:space="0" w:color="auto"/>
            <w:bottom w:val="none" w:sz="0" w:space="0" w:color="auto"/>
            <w:right w:val="none" w:sz="0" w:space="0" w:color="auto"/>
          </w:divBdr>
        </w:div>
        <w:div w:id="223495943">
          <w:marLeft w:val="0"/>
          <w:marRight w:val="0"/>
          <w:marTop w:val="0"/>
          <w:marBottom w:val="0"/>
          <w:divBdr>
            <w:top w:val="none" w:sz="0" w:space="0" w:color="auto"/>
            <w:left w:val="none" w:sz="0" w:space="0" w:color="auto"/>
            <w:bottom w:val="none" w:sz="0" w:space="0" w:color="auto"/>
            <w:right w:val="none" w:sz="0" w:space="0" w:color="auto"/>
          </w:divBdr>
        </w:div>
        <w:div w:id="2040734883">
          <w:marLeft w:val="0"/>
          <w:marRight w:val="0"/>
          <w:marTop w:val="0"/>
          <w:marBottom w:val="0"/>
          <w:divBdr>
            <w:top w:val="none" w:sz="0" w:space="0" w:color="auto"/>
            <w:left w:val="none" w:sz="0" w:space="0" w:color="auto"/>
            <w:bottom w:val="none" w:sz="0" w:space="0" w:color="auto"/>
            <w:right w:val="none" w:sz="0" w:space="0" w:color="auto"/>
          </w:divBdr>
        </w:div>
        <w:div w:id="230965259">
          <w:marLeft w:val="0"/>
          <w:marRight w:val="0"/>
          <w:marTop w:val="0"/>
          <w:marBottom w:val="0"/>
          <w:divBdr>
            <w:top w:val="none" w:sz="0" w:space="0" w:color="auto"/>
            <w:left w:val="none" w:sz="0" w:space="0" w:color="auto"/>
            <w:bottom w:val="none" w:sz="0" w:space="0" w:color="auto"/>
            <w:right w:val="none" w:sz="0" w:space="0" w:color="auto"/>
          </w:divBdr>
        </w:div>
        <w:div w:id="295575301">
          <w:marLeft w:val="0"/>
          <w:marRight w:val="0"/>
          <w:marTop w:val="0"/>
          <w:marBottom w:val="0"/>
          <w:divBdr>
            <w:top w:val="none" w:sz="0" w:space="0" w:color="auto"/>
            <w:left w:val="none" w:sz="0" w:space="0" w:color="auto"/>
            <w:bottom w:val="none" w:sz="0" w:space="0" w:color="auto"/>
            <w:right w:val="none" w:sz="0" w:space="0" w:color="auto"/>
          </w:divBdr>
        </w:div>
        <w:div w:id="63767104">
          <w:marLeft w:val="0"/>
          <w:marRight w:val="0"/>
          <w:marTop w:val="0"/>
          <w:marBottom w:val="0"/>
          <w:divBdr>
            <w:top w:val="none" w:sz="0" w:space="0" w:color="auto"/>
            <w:left w:val="none" w:sz="0" w:space="0" w:color="auto"/>
            <w:bottom w:val="none" w:sz="0" w:space="0" w:color="auto"/>
            <w:right w:val="none" w:sz="0" w:space="0" w:color="auto"/>
          </w:divBdr>
        </w:div>
        <w:div w:id="1245606091">
          <w:marLeft w:val="0"/>
          <w:marRight w:val="0"/>
          <w:marTop w:val="0"/>
          <w:marBottom w:val="0"/>
          <w:divBdr>
            <w:top w:val="none" w:sz="0" w:space="0" w:color="auto"/>
            <w:left w:val="none" w:sz="0" w:space="0" w:color="auto"/>
            <w:bottom w:val="none" w:sz="0" w:space="0" w:color="auto"/>
            <w:right w:val="none" w:sz="0" w:space="0" w:color="auto"/>
          </w:divBdr>
        </w:div>
        <w:div w:id="1216350144">
          <w:marLeft w:val="0"/>
          <w:marRight w:val="0"/>
          <w:marTop w:val="0"/>
          <w:marBottom w:val="0"/>
          <w:divBdr>
            <w:top w:val="none" w:sz="0" w:space="0" w:color="auto"/>
            <w:left w:val="none" w:sz="0" w:space="0" w:color="auto"/>
            <w:bottom w:val="none" w:sz="0" w:space="0" w:color="auto"/>
            <w:right w:val="none" w:sz="0" w:space="0" w:color="auto"/>
          </w:divBdr>
        </w:div>
        <w:div w:id="1505365194">
          <w:marLeft w:val="0"/>
          <w:marRight w:val="0"/>
          <w:marTop w:val="0"/>
          <w:marBottom w:val="0"/>
          <w:divBdr>
            <w:top w:val="none" w:sz="0" w:space="0" w:color="auto"/>
            <w:left w:val="none" w:sz="0" w:space="0" w:color="auto"/>
            <w:bottom w:val="none" w:sz="0" w:space="0" w:color="auto"/>
            <w:right w:val="none" w:sz="0" w:space="0" w:color="auto"/>
          </w:divBdr>
        </w:div>
        <w:div w:id="799106233">
          <w:marLeft w:val="0"/>
          <w:marRight w:val="0"/>
          <w:marTop w:val="0"/>
          <w:marBottom w:val="0"/>
          <w:divBdr>
            <w:top w:val="none" w:sz="0" w:space="0" w:color="auto"/>
            <w:left w:val="none" w:sz="0" w:space="0" w:color="auto"/>
            <w:bottom w:val="none" w:sz="0" w:space="0" w:color="auto"/>
            <w:right w:val="none" w:sz="0" w:space="0" w:color="auto"/>
          </w:divBdr>
        </w:div>
        <w:div w:id="548299380">
          <w:marLeft w:val="0"/>
          <w:marRight w:val="0"/>
          <w:marTop w:val="0"/>
          <w:marBottom w:val="0"/>
          <w:divBdr>
            <w:top w:val="none" w:sz="0" w:space="0" w:color="auto"/>
            <w:left w:val="none" w:sz="0" w:space="0" w:color="auto"/>
            <w:bottom w:val="none" w:sz="0" w:space="0" w:color="auto"/>
            <w:right w:val="none" w:sz="0" w:space="0" w:color="auto"/>
          </w:divBdr>
        </w:div>
        <w:div w:id="556626670">
          <w:marLeft w:val="0"/>
          <w:marRight w:val="0"/>
          <w:marTop w:val="0"/>
          <w:marBottom w:val="0"/>
          <w:divBdr>
            <w:top w:val="none" w:sz="0" w:space="0" w:color="auto"/>
            <w:left w:val="none" w:sz="0" w:space="0" w:color="auto"/>
            <w:bottom w:val="none" w:sz="0" w:space="0" w:color="auto"/>
            <w:right w:val="none" w:sz="0" w:space="0" w:color="auto"/>
          </w:divBdr>
        </w:div>
        <w:div w:id="1157573413">
          <w:marLeft w:val="0"/>
          <w:marRight w:val="0"/>
          <w:marTop w:val="0"/>
          <w:marBottom w:val="0"/>
          <w:divBdr>
            <w:top w:val="none" w:sz="0" w:space="0" w:color="auto"/>
            <w:left w:val="none" w:sz="0" w:space="0" w:color="auto"/>
            <w:bottom w:val="none" w:sz="0" w:space="0" w:color="auto"/>
            <w:right w:val="none" w:sz="0" w:space="0" w:color="auto"/>
          </w:divBdr>
        </w:div>
        <w:div w:id="894899812">
          <w:marLeft w:val="0"/>
          <w:marRight w:val="0"/>
          <w:marTop w:val="0"/>
          <w:marBottom w:val="0"/>
          <w:divBdr>
            <w:top w:val="none" w:sz="0" w:space="0" w:color="auto"/>
            <w:left w:val="none" w:sz="0" w:space="0" w:color="auto"/>
            <w:bottom w:val="none" w:sz="0" w:space="0" w:color="auto"/>
            <w:right w:val="none" w:sz="0" w:space="0" w:color="auto"/>
          </w:divBdr>
        </w:div>
        <w:div w:id="60056940">
          <w:marLeft w:val="0"/>
          <w:marRight w:val="0"/>
          <w:marTop w:val="0"/>
          <w:marBottom w:val="0"/>
          <w:divBdr>
            <w:top w:val="none" w:sz="0" w:space="0" w:color="auto"/>
            <w:left w:val="none" w:sz="0" w:space="0" w:color="auto"/>
            <w:bottom w:val="none" w:sz="0" w:space="0" w:color="auto"/>
            <w:right w:val="none" w:sz="0" w:space="0" w:color="auto"/>
          </w:divBdr>
        </w:div>
        <w:div w:id="304628102">
          <w:marLeft w:val="0"/>
          <w:marRight w:val="0"/>
          <w:marTop w:val="0"/>
          <w:marBottom w:val="0"/>
          <w:divBdr>
            <w:top w:val="none" w:sz="0" w:space="0" w:color="auto"/>
            <w:left w:val="none" w:sz="0" w:space="0" w:color="auto"/>
            <w:bottom w:val="none" w:sz="0" w:space="0" w:color="auto"/>
            <w:right w:val="none" w:sz="0" w:space="0" w:color="auto"/>
          </w:divBdr>
        </w:div>
        <w:div w:id="1408382777">
          <w:marLeft w:val="0"/>
          <w:marRight w:val="0"/>
          <w:marTop w:val="0"/>
          <w:marBottom w:val="0"/>
          <w:divBdr>
            <w:top w:val="none" w:sz="0" w:space="0" w:color="auto"/>
            <w:left w:val="none" w:sz="0" w:space="0" w:color="auto"/>
            <w:bottom w:val="none" w:sz="0" w:space="0" w:color="auto"/>
            <w:right w:val="none" w:sz="0" w:space="0" w:color="auto"/>
          </w:divBdr>
        </w:div>
        <w:div w:id="458452875">
          <w:marLeft w:val="0"/>
          <w:marRight w:val="0"/>
          <w:marTop w:val="0"/>
          <w:marBottom w:val="0"/>
          <w:divBdr>
            <w:top w:val="none" w:sz="0" w:space="0" w:color="auto"/>
            <w:left w:val="none" w:sz="0" w:space="0" w:color="auto"/>
            <w:bottom w:val="none" w:sz="0" w:space="0" w:color="auto"/>
            <w:right w:val="none" w:sz="0" w:space="0" w:color="auto"/>
          </w:divBdr>
        </w:div>
        <w:div w:id="1526484973">
          <w:marLeft w:val="0"/>
          <w:marRight w:val="0"/>
          <w:marTop w:val="0"/>
          <w:marBottom w:val="0"/>
          <w:divBdr>
            <w:top w:val="none" w:sz="0" w:space="0" w:color="auto"/>
            <w:left w:val="none" w:sz="0" w:space="0" w:color="auto"/>
            <w:bottom w:val="none" w:sz="0" w:space="0" w:color="auto"/>
            <w:right w:val="none" w:sz="0" w:space="0" w:color="auto"/>
          </w:divBdr>
        </w:div>
        <w:div w:id="1257207839">
          <w:marLeft w:val="0"/>
          <w:marRight w:val="0"/>
          <w:marTop w:val="0"/>
          <w:marBottom w:val="0"/>
          <w:divBdr>
            <w:top w:val="none" w:sz="0" w:space="0" w:color="auto"/>
            <w:left w:val="none" w:sz="0" w:space="0" w:color="auto"/>
            <w:bottom w:val="none" w:sz="0" w:space="0" w:color="auto"/>
            <w:right w:val="none" w:sz="0" w:space="0" w:color="auto"/>
          </w:divBdr>
        </w:div>
        <w:div w:id="1642807541">
          <w:marLeft w:val="0"/>
          <w:marRight w:val="0"/>
          <w:marTop w:val="0"/>
          <w:marBottom w:val="0"/>
          <w:divBdr>
            <w:top w:val="none" w:sz="0" w:space="0" w:color="auto"/>
            <w:left w:val="none" w:sz="0" w:space="0" w:color="auto"/>
            <w:bottom w:val="none" w:sz="0" w:space="0" w:color="auto"/>
            <w:right w:val="none" w:sz="0" w:space="0" w:color="auto"/>
          </w:divBdr>
        </w:div>
        <w:div w:id="4792646">
          <w:marLeft w:val="0"/>
          <w:marRight w:val="0"/>
          <w:marTop w:val="0"/>
          <w:marBottom w:val="0"/>
          <w:divBdr>
            <w:top w:val="none" w:sz="0" w:space="0" w:color="auto"/>
            <w:left w:val="none" w:sz="0" w:space="0" w:color="auto"/>
            <w:bottom w:val="none" w:sz="0" w:space="0" w:color="auto"/>
            <w:right w:val="none" w:sz="0" w:space="0" w:color="auto"/>
          </w:divBdr>
        </w:div>
        <w:div w:id="127940358">
          <w:marLeft w:val="0"/>
          <w:marRight w:val="0"/>
          <w:marTop w:val="0"/>
          <w:marBottom w:val="0"/>
          <w:divBdr>
            <w:top w:val="none" w:sz="0" w:space="0" w:color="auto"/>
            <w:left w:val="none" w:sz="0" w:space="0" w:color="auto"/>
            <w:bottom w:val="none" w:sz="0" w:space="0" w:color="auto"/>
            <w:right w:val="none" w:sz="0" w:space="0" w:color="auto"/>
          </w:divBdr>
          <w:divsChild>
            <w:div w:id="2066444803">
              <w:marLeft w:val="0"/>
              <w:marRight w:val="0"/>
              <w:marTop w:val="0"/>
              <w:marBottom w:val="0"/>
              <w:divBdr>
                <w:top w:val="none" w:sz="0" w:space="0" w:color="auto"/>
                <w:left w:val="none" w:sz="0" w:space="0" w:color="auto"/>
                <w:bottom w:val="none" w:sz="0" w:space="0" w:color="auto"/>
                <w:right w:val="none" w:sz="0" w:space="0" w:color="auto"/>
              </w:divBdr>
            </w:div>
          </w:divsChild>
        </w:div>
        <w:div w:id="91054682">
          <w:marLeft w:val="0"/>
          <w:marRight w:val="0"/>
          <w:marTop w:val="0"/>
          <w:marBottom w:val="0"/>
          <w:divBdr>
            <w:top w:val="none" w:sz="0" w:space="0" w:color="auto"/>
            <w:left w:val="none" w:sz="0" w:space="0" w:color="auto"/>
            <w:bottom w:val="none" w:sz="0" w:space="0" w:color="auto"/>
            <w:right w:val="none" w:sz="0" w:space="0" w:color="auto"/>
          </w:divBdr>
        </w:div>
        <w:div w:id="267196640">
          <w:marLeft w:val="0"/>
          <w:marRight w:val="0"/>
          <w:marTop w:val="0"/>
          <w:marBottom w:val="0"/>
          <w:divBdr>
            <w:top w:val="none" w:sz="0" w:space="0" w:color="auto"/>
            <w:left w:val="none" w:sz="0" w:space="0" w:color="auto"/>
            <w:bottom w:val="none" w:sz="0" w:space="0" w:color="auto"/>
            <w:right w:val="none" w:sz="0" w:space="0" w:color="auto"/>
          </w:divBdr>
          <w:divsChild>
            <w:div w:id="688872231">
              <w:marLeft w:val="0"/>
              <w:marRight w:val="0"/>
              <w:marTop w:val="0"/>
              <w:marBottom w:val="0"/>
              <w:divBdr>
                <w:top w:val="none" w:sz="0" w:space="0" w:color="auto"/>
                <w:left w:val="none" w:sz="0" w:space="0" w:color="auto"/>
                <w:bottom w:val="none" w:sz="0" w:space="0" w:color="auto"/>
                <w:right w:val="none" w:sz="0" w:space="0" w:color="auto"/>
              </w:divBdr>
            </w:div>
          </w:divsChild>
        </w:div>
        <w:div w:id="1631856901">
          <w:marLeft w:val="0"/>
          <w:marRight w:val="0"/>
          <w:marTop w:val="0"/>
          <w:marBottom w:val="0"/>
          <w:divBdr>
            <w:top w:val="none" w:sz="0" w:space="0" w:color="auto"/>
            <w:left w:val="none" w:sz="0" w:space="0" w:color="auto"/>
            <w:bottom w:val="none" w:sz="0" w:space="0" w:color="auto"/>
            <w:right w:val="none" w:sz="0" w:space="0" w:color="auto"/>
          </w:divBdr>
        </w:div>
        <w:div w:id="1083918739">
          <w:marLeft w:val="0"/>
          <w:marRight w:val="0"/>
          <w:marTop w:val="0"/>
          <w:marBottom w:val="0"/>
          <w:divBdr>
            <w:top w:val="none" w:sz="0" w:space="0" w:color="auto"/>
            <w:left w:val="none" w:sz="0" w:space="0" w:color="auto"/>
            <w:bottom w:val="none" w:sz="0" w:space="0" w:color="auto"/>
            <w:right w:val="none" w:sz="0" w:space="0" w:color="auto"/>
          </w:divBdr>
          <w:divsChild>
            <w:div w:id="663748646">
              <w:marLeft w:val="0"/>
              <w:marRight w:val="0"/>
              <w:marTop w:val="0"/>
              <w:marBottom w:val="0"/>
              <w:divBdr>
                <w:top w:val="none" w:sz="0" w:space="0" w:color="auto"/>
                <w:left w:val="none" w:sz="0" w:space="0" w:color="auto"/>
                <w:bottom w:val="none" w:sz="0" w:space="0" w:color="auto"/>
                <w:right w:val="none" w:sz="0" w:space="0" w:color="auto"/>
              </w:divBdr>
            </w:div>
          </w:divsChild>
        </w:div>
        <w:div w:id="893545690">
          <w:marLeft w:val="0"/>
          <w:marRight w:val="0"/>
          <w:marTop w:val="0"/>
          <w:marBottom w:val="0"/>
          <w:divBdr>
            <w:top w:val="none" w:sz="0" w:space="0" w:color="auto"/>
            <w:left w:val="none" w:sz="0" w:space="0" w:color="auto"/>
            <w:bottom w:val="none" w:sz="0" w:space="0" w:color="auto"/>
            <w:right w:val="none" w:sz="0" w:space="0" w:color="auto"/>
          </w:divBdr>
        </w:div>
        <w:div w:id="375741388">
          <w:marLeft w:val="0"/>
          <w:marRight w:val="0"/>
          <w:marTop w:val="0"/>
          <w:marBottom w:val="0"/>
          <w:divBdr>
            <w:top w:val="none" w:sz="0" w:space="0" w:color="auto"/>
            <w:left w:val="none" w:sz="0" w:space="0" w:color="auto"/>
            <w:bottom w:val="none" w:sz="0" w:space="0" w:color="auto"/>
            <w:right w:val="none" w:sz="0" w:space="0" w:color="auto"/>
          </w:divBdr>
          <w:divsChild>
            <w:div w:id="72246463">
              <w:marLeft w:val="0"/>
              <w:marRight w:val="0"/>
              <w:marTop w:val="0"/>
              <w:marBottom w:val="0"/>
              <w:divBdr>
                <w:top w:val="none" w:sz="0" w:space="0" w:color="auto"/>
                <w:left w:val="none" w:sz="0" w:space="0" w:color="auto"/>
                <w:bottom w:val="none" w:sz="0" w:space="0" w:color="auto"/>
                <w:right w:val="none" w:sz="0" w:space="0" w:color="auto"/>
              </w:divBdr>
            </w:div>
          </w:divsChild>
        </w:div>
        <w:div w:id="972755308">
          <w:marLeft w:val="0"/>
          <w:marRight w:val="0"/>
          <w:marTop w:val="0"/>
          <w:marBottom w:val="0"/>
          <w:divBdr>
            <w:top w:val="none" w:sz="0" w:space="0" w:color="auto"/>
            <w:left w:val="none" w:sz="0" w:space="0" w:color="auto"/>
            <w:bottom w:val="none" w:sz="0" w:space="0" w:color="auto"/>
            <w:right w:val="none" w:sz="0" w:space="0" w:color="auto"/>
          </w:divBdr>
        </w:div>
        <w:div w:id="1978605667">
          <w:marLeft w:val="0"/>
          <w:marRight w:val="0"/>
          <w:marTop w:val="0"/>
          <w:marBottom w:val="0"/>
          <w:divBdr>
            <w:top w:val="none" w:sz="0" w:space="0" w:color="auto"/>
            <w:left w:val="none" w:sz="0" w:space="0" w:color="auto"/>
            <w:bottom w:val="none" w:sz="0" w:space="0" w:color="auto"/>
            <w:right w:val="none" w:sz="0" w:space="0" w:color="auto"/>
          </w:divBdr>
          <w:divsChild>
            <w:div w:id="1657031308">
              <w:marLeft w:val="0"/>
              <w:marRight w:val="0"/>
              <w:marTop w:val="0"/>
              <w:marBottom w:val="0"/>
              <w:divBdr>
                <w:top w:val="none" w:sz="0" w:space="0" w:color="auto"/>
                <w:left w:val="none" w:sz="0" w:space="0" w:color="auto"/>
                <w:bottom w:val="none" w:sz="0" w:space="0" w:color="auto"/>
                <w:right w:val="none" w:sz="0" w:space="0" w:color="auto"/>
              </w:divBdr>
            </w:div>
          </w:divsChild>
        </w:div>
        <w:div w:id="2126539095">
          <w:marLeft w:val="0"/>
          <w:marRight w:val="0"/>
          <w:marTop w:val="0"/>
          <w:marBottom w:val="0"/>
          <w:divBdr>
            <w:top w:val="none" w:sz="0" w:space="0" w:color="auto"/>
            <w:left w:val="none" w:sz="0" w:space="0" w:color="auto"/>
            <w:bottom w:val="none" w:sz="0" w:space="0" w:color="auto"/>
            <w:right w:val="none" w:sz="0" w:space="0" w:color="auto"/>
          </w:divBdr>
        </w:div>
        <w:div w:id="1126780257">
          <w:marLeft w:val="0"/>
          <w:marRight w:val="0"/>
          <w:marTop w:val="0"/>
          <w:marBottom w:val="0"/>
          <w:divBdr>
            <w:top w:val="none" w:sz="0" w:space="0" w:color="auto"/>
            <w:left w:val="none" w:sz="0" w:space="0" w:color="auto"/>
            <w:bottom w:val="none" w:sz="0" w:space="0" w:color="auto"/>
            <w:right w:val="none" w:sz="0" w:space="0" w:color="auto"/>
          </w:divBdr>
          <w:divsChild>
            <w:div w:id="1154182834">
              <w:marLeft w:val="0"/>
              <w:marRight w:val="0"/>
              <w:marTop w:val="0"/>
              <w:marBottom w:val="0"/>
              <w:divBdr>
                <w:top w:val="none" w:sz="0" w:space="0" w:color="auto"/>
                <w:left w:val="none" w:sz="0" w:space="0" w:color="auto"/>
                <w:bottom w:val="none" w:sz="0" w:space="0" w:color="auto"/>
                <w:right w:val="none" w:sz="0" w:space="0" w:color="auto"/>
              </w:divBdr>
            </w:div>
          </w:divsChild>
        </w:div>
        <w:div w:id="412044722">
          <w:marLeft w:val="0"/>
          <w:marRight w:val="0"/>
          <w:marTop w:val="0"/>
          <w:marBottom w:val="0"/>
          <w:divBdr>
            <w:top w:val="none" w:sz="0" w:space="0" w:color="auto"/>
            <w:left w:val="none" w:sz="0" w:space="0" w:color="auto"/>
            <w:bottom w:val="none" w:sz="0" w:space="0" w:color="auto"/>
            <w:right w:val="none" w:sz="0" w:space="0" w:color="auto"/>
          </w:divBdr>
        </w:div>
        <w:div w:id="1521704083">
          <w:marLeft w:val="0"/>
          <w:marRight w:val="0"/>
          <w:marTop w:val="0"/>
          <w:marBottom w:val="0"/>
          <w:divBdr>
            <w:top w:val="none" w:sz="0" w:space="0" w:color="auto"/>
            <w:left w:val="none" w:sz="0" w:space="0" w:color="auto"/>
            <w:bottom w:val="none" w:sz="0" w:space="0" w:color="auto"/>
            <w:right w:val="none" w:sz="0" w:space="0" w:color="auto"/>
          </w:divBdr>
          <w:divsChild>
            <w:div w:id="1148130875">
              <w:marLeft w:val="0"/>
              <w:marRight w:val="0"/>
              <w:marTop w:val="0"/>
              <w:marBottom w:val="0"/>
              <w:divBdr>
                <w:top w:val="none" w:sz="0" w:space="0" w:color="auto"/>
                <w:left w:val="none" w:sz="0" w:space="0" w:color="auto"/>
                <w:bottom w:val="none" w:sz="0" w:space="0" w:color="auto"/>
                <w:right w:val="none" w:sz="0" w:space="0" w:color="auto"/>
              </w:divBdr>
            </w:div>
          </w:divsChild>
        </w:div>
        <w:div w:id="333842463">
          <w:marLeft w:val="0"/>
          <w:marRight w:val="0"/>
          <w:marTop w:val="0"/>
          <w:marBottom w:val="0"/>
          <w:divBdr>
            <w:top w:val="none" w:sz="0" w:space="0" w:color="auto"/>
            <w:left w:val="none" w:sz="0" w:space="0" w:color="auto"/>
            <w:bottom w:val="none" w:sz="0" w:space="0" w:color="auto"/>
            <w:right w:val="none" w:sz="0" w:space="0" w:color="auto"/>
          </w:divBdr>
        </w:div>
      </w:divsChild>
    </w:div>
    <w:div w:id="696079139">
      <w:bodyDiv w:val="1"/>
      <w:marLeft w:val="0"/>
      <w:marRight w:val="0"/>
      <w:marTop w:val="0"/>
      <w:marBottom w:val="0"/>
      <w:divBdr>
        <w:top w:val="none" w:sz="0" w:space="0" w:color="auto"/>
        <w:left w:val="none" w:sz="0" w:space="0" w:color="auto"/>
        <w:bottom w:val="none" w:sz="0" w:space="0" w:color="auto"/>
        <w:right w:val="none" w:sz="0" w:space="0" w:color="auto"/>
      </w:divBdr>
      <w:divsChild>
        <w:div w:id="2004426566">
          <w:marLeft w:val="0"/>
          <w:marRight w:val="0"/>
          <w:marTop w:val="0"/>
          <w:marBottom w:val="0"/>
          <w:divBdr>
            <w:top w:val="none" w:sz="0" w:space="0" w:color="auto"/>
            <w:left w:val="none" w:sz="0" w:space="0" w:color="auto"/>
            <w:bottom w:val="none" w:sz="0" w:space="0" w:color="auto"/>
            <w:right w:val="none" w:sz="0" w:space="0" w:color="auto"/>
          </w:divBdr>
        </w:div>
      </w:divsChild>
    </w:div>
    <w:div w:id="714158594">
      <w:bodyDiv w:val="1"/>
      <w:marLeft w:val="0"/>
      <w:marRight w:val="0"/>
      <w:marTop w:val="0"/>
      <w:marBottom w:val="0"/>
      <w:divBdr>
        <w:top w:val="none" w:sz="0" w:space="0" w:color="auto"/>
        <w:left w:val="none" w:sz="0" w:space="0" w:color="auto"/>
        <w:bottom w:val="none" w:sz="0" w:space="0" w:color="auto"/>
        <w:right w:val="none" w:sz="0" w:space="0" w:color="auto"/>
      </w:divBdr>
    </w:div>
    <w:div w:id="715080785">
      <w:bodyDiv w:val="1"/>
      <w:marLeft w:val="0"/>
      <w:marRight w:val="0"/>
      <w:marTop w:val="0"/>
      <w:marBottom w:val="0"/>
      <w:divBdr>
        <w:top w:val="none" w:sz="0" w:space="0" w:color="auto"/>
        <w:left w:val="none" w:sz="0" w:space="0" w:color="auto"/>
        <w:bottom w:val="none" w:sz="0" w:space="0" w:color="auto"/>
        <w:right w:val="none" w:sz="0" w:space="0" w:color="auto"/>
      </w:divBdr>
    </w:div>
    <w:div w:id="736824985">
      <w:bodyDiv w:val="1"/>
      <w:marLeft w:val="0"/>
      <w:marRight w:val="0"/>
      <w:marTop w:val="0"/>
      <w:marBottom w:val="0"/>
      <w:divBdr>
        <w:top w:val="none" w:sz="0" w:space="0" w:color="auto"/>
        <w:left w:val="none" w:sz="0" w:space="0" w:color="auto"/>
        <w:bottom w:val="none" w:sz="0" w:space="0" w:color="auto"/>
        <w:right w:val="none" w:sz="0" w:space="0" w:color="auto"/>
      </w:divBdr>
    </w:div>
    <w:div w:id="811094660">
      <w:bodyDiv w:val="1"/>
      <w:marLeft w:val="0"/>
      <w:marRight w:val="0"/>
      <w:marTop w:val="0"/>
      <w:marBottom w:val="0"/>
      <w:divBdr>
        <w:top w:val="none" w:sz="0" w:space="0" w:color="auto"/>
        <w:left w:val="none" w:sz="0" w:space="0" w:color="auto"/>
        <w:bottom w:val="none" w:sz="0" w:space="0" w:color="auto"/>
        <w:right w:val="none" w:sz="0" w:space="0" w:color="auto"/>
      </w:divBdr>
    </w:div>
    <w:div w:id="836462798">
      <w:bodyDiv w:val="1"/>
      <w:marLeft w:val="0"/>
      <w:marRight w:val="0"/>
      <w:marTop w:val="0"/>
      <w:marBottom w:val="0"/>
      <w:divBdr>
        <w:top w:val="none" w:sz="0" w:space="0" w:color="auto"/>
        <w:left w:val="none" w:sz="0" w:space="0" w:color="auto"/>
        <w:bottom w:val="none" w:sz="0" w:space="0" w:color="auto"/>
        <w:right w:val="none" w:sz="0" w:space="0" w:color="auto"/>
      </w:divBdr>
    </w:div>
    <w:div w:id="901867755">
      <w:bodyDiv w:val="1"/>
      <w:marLeft w:val="0"/>
      <w:marRight w:val="0"/>
      <w:marTop w:val="0"/>
      <w:marBottom w:val="0"/>
      <w:divBdr>
        <w:top w:val="none" w:sz="0" w:space="0" w:color="auto"/>
        <w:left w:val="none" w:sz="0" w:space="0" w:color="auto"/>
        <w:bottom w:val="none" w:sz="0" w:space="0" w:color="auto"/>
        <w:right w:val="none" w:sz="0" w:space="0" w:color="auto"/>
      </w:divBdr>
    </w:div>
    <w:div w:id="972908792">
      <w:bodyDiv w:val="1"/>
      <w:marLeft w:val="0"/>
      <w:marRight w:val="0"/>
      <w:marTop w:val="0"/>
      <w:marBottom w:val="0"/>
      <w:divBdr>
        <w:top w:val="none" w:sz="0" w:space="0" w:color="auto"/>
        <w:left w:val="none" w:sz="0" w:space="0" w:color="auto"/>
        <w:bottom w:val="none" w:sz="0" w:space="0" w:color="auto"/>
        <w:right w:val="none" w:sz="0" w:space="0" w:color="auto"/>
      </w:divBdr>
    </w:div>
    <w:div w:id="1119031801">
      <w:bodyDiv w:val="1"/>
      <w:marLeft w:val="0"/>
      <w:marRight w:val="0"/>
      <w:marTop w:val="0"/>
      <w:marBottom w:val="0"/>
      <w:divBdr>
        <w:top w:val="none" w:sz="0" w:space="0" w:color="auto"/>
        <w:left w:val="none" w:sz="0" w:space="0" w:color="auto"/>
        <w:bottom w:val="none" w:sz="0" w:space="0" w:color="auto"/>
        <w:right w:val="none" w:sz="0" w:space="0" w:color="auto"/>
      </w:divBdr>
    </w:div>
    <w:div w:id="1233933416">
      <w:bodyDiv w:val="1"/>
      <w:marLeft w:val="0"/>
      <w:marRight w:val="0"/>
      <w:marTop w:val="0"/>
      <w:marBottom w:val="0"/>
      <w:divBdr>
        <w:top w:val="none" w:sz="0" w:space="0" w:color="auto"/>
        <w:left w:val="none" w:sz="0" w:space="0" w:color="auto"/>
        <w:bottom w:val="none" w:sz="0" w:space="0" w:color="auto"/>
        <w:right w:val="none" w:sz="0" w:space="0" w:color="auto"/>
      </w:divBdr>
    </w:div>
    <w:div w:id="1307785425">
      <w:bodyDiv w:val="1"/>
      <w:marLeft w:val="0"/>
      <w:marRight w:val="0"/>
      <w:marTop w:val="0"/>
      <w:marBottom w:val="0"/>
      <w:divBdr>
        <w:top w:val="none" w:sz="0" w:space="0" w:color="auto"/>
        <w:left w:val="none" w:sz="0" w:space="0" w:color="auto"/>
        <w:bottom w:val="none" w:sz="0" w:space="0" w:color="auto"/>
        <w:right w:val="none" w:sz="0" w:space="0" w:color="auto"/>
      </w:divBdr>
    </w:div>
    <w:div w:id="1322656985">
      <w:bodyDiv w:val="1"/>
      <w:marLeft w:val="0"/>
      <w:marRight w:val="0"/>
      <w:marTop w:val="0"/>
      <w:marBottom w:val="0"/>
      <w:divBdr>
        <w:top w:val="none" w:sz="0" w:space="0" w:color="auto"/>
        <w:left w:val="none" w:sz="0" w:space="0" w:color="auto"/>
        <w:bottom w:val="none" w:sz="0" w:space="0" w:color="auto"/>
        <w:right w:val="none" w:sz="0" w:space="0" w:color="auto"/>
      </w:divBdr>
    </w:div>
    <w:div w:id="1438595793">
      <w:bodyDiv w:val="1"/>
      <w:marLeft w:val="0"/>
      <w:marRight w:val="0"/>
      <w:marTop w:val="0"/>
      <w:marBottom w:val="0"/>
      <w:divBdr>
        <w:top w:val="none" w:sz="0" w:space="0" w:color="auto"/>
        <w:left w:val="none" w:sz="0" w:space="0" w:color="auto"/>
        <w:bottom w:val="none" w:sz="0" w:space="0" w:color="auto"/>
        <w:right w:val="none" w:sz="0" w:space="0" w:color="auto"/>
      </w:divBdr>
    </w:div>
    <w:div w:id="1486511557">
      <w:bodyDiv w:val="1"/>
      <w:marLeft w:val="0"/>
      <w:marRight w:val="0"/>
      <w:marTop w:val="0"/>
      <w:marBottom w:val="0"/>
      <w:divBdr>
        <w:top w:val="none" w:sz="0" w:space="0" w:color="auto"/>
        <w:left w:val="none" w:sz="0" w:space="0" w:color="auto"/>
        <w:bottom w:val="none" w:sz="0" w:space="0" w:color="auto"/>
        <w:right w:val="none" w:sz="0" w:space="0" w:color="auto"/>
      </w:divBdr>
    </w:div>
    <w:div w:id="1534077650">
      <w:bodyDiv w:val="1"/>
      <w:marLeft w:val="0"/>
      <w:marRight w:val="0"/>
      <w:marTop w:val="0"/>
      <w:marBottom w:val="0"/>
      <w:divBdr>
        <w:top w:val="none" w:sz="0" w:space="0" w:color="auto"/>
        <w:left w:val="none" w:sz="0" w:space="0" w:color="auto"/>
        <w:bottom w:val="none" w:sz="0" w:space="0" w:color="auto"/>
        <w:right w:val="none" w:sz="0" w:space="0" w:color="auto"/>
      </w:divBdr>
    </w:div>
    <w:div w:id="1547373713">
      <w:bodyDiv w:val="1"/>
      <w:marLeft w:val="0"/>
      <w:marRight w:val="0"/>
      <w:marTop w:val="0"/>
      <w:marBottom w:val="0"/>
      <w:divBdr>
        <w:top w:val="none" w:sz="0" w:space="0" w:color="auto"/>
        <w:left w:val="none" w:sz="0" w:space="0" w:color="auto"/>
        <w:bottom w:val="none" w:sz="0" w:space="0" w:color="auto"/>
        <w:right w:val="none" w:sz="0" w:space="0" w:color="auto"/>
      </w:divBdr>
    </w:div>
    <w:div w:id="1612200106">
      <w:bodyDiv w:val="1"/>
      <w:marLeft w:val="0"/>
      <w:marRight w:val="0"/>
      <w:marTop w:val="0"/>
      <w:marBottom w:val="0"/>
      <w:divBdr>
        <w:top w:val="none" w:sz="0" w:space="0" w:color="auto"/>
        <w:left w:val="none" w:sz="0" w:space="0" w:color="auto"/>
        <w:bottom w:val="none" w:sz="0" w:space="0" w:color="auto"/>
        <w:right w:val="none" w:sz="0" w:space="0" w:color="auto"/>
      </w:divBdr>
    </w:div>
    <w:div w:id="1614551929">
      <w:bodyDiv w:val="1"/>
      <w:marLeft w:val="0"/>
      <w:marRight w:val="0"/>
      <w:marTop w:val="0"/>
      <w:marBottom w:val="0"/>
      <w:divBdr>
        <w:top w:val="none" w:sz="0" w:space="0" w:color="auto"/>
        <w:left w:val="none" w:sz="0" w:space="0" w:color="auto"/>
        <w:bottom w:val="none" w:sz="0" w:space="0" w:color="auto"/>
        <w:right w:val="none" w:sz="0" w:space="0" w:color="auto"/>
      </w:divBdr>
    </w:div>
    <w:div w:id="1635528764">
      <w:bodyDiv w:val="1"/>
      <w:marLeft w:val="0"/>
      <w:marRight w:val="0"/>
      <w:marTop w:val="0"/>
      <w:marBottom w:val="0"/>
      <w:divBdr>
        <w:top w:val="none" w:sz="0" w:space="0" w:color="auto"/>
        <w:left w:val="none" w:sz="0" w:space="0" w:color="auto"/>
        <w:bottom w:val="none" w:sz="0" w:space="0" w:color="auto"/>
        <w:right w:val="none" w:sz="0" w:space="0" w:color="auto"/>
      </w:divBdr>
    </w:div>
    <w:div w:id="1674457846">
      <w:bodyDiv w:val="1"/>
      <w:marLeft w:val="0"/>
      <w:marRight w:val="0"/>
      <w:marTop w:val="0"/>
      <w:marBottom w:val="0"/>
      <w:divBdr>
        <w:top w:val="none" w:sz="0" w:space="0" w:color="auto"/>
        <w:left w:val="none" w:sz="0" w:space="0" w:color="auto"/>
        <w:bottom w:val="none" w:sz="0" w:space="0" w:color="auto"/>
        <w:right w:val="none" w:sz="0" w:space="0" w:color="auto"/>
      </w:divBdr>
    </w:div>
    <w:div w:id="1709984562">
      <w:bodyDiv w:val="1"/>
      <w:marLeft w:val="0"/>
      <w:marRight w:val="0"/>
      <w:marTop w:val="0"/>
      <w:marBottom w:val="0"/>
      <w:divBdr>
        <w:top w:val="none" w:sz="0" w:space="0" w:color="auto"/>
        <w:left w:val="none" w:sz="0" w:space="0" w:color="auto"/>
        <w:bottom w:val="none" w:sz="0" w:space="0" w:color="auto"/>
        <w:right w:val="none" w:sz="0" w:space="0" w:color="auto"/>
      </w:divBdr>
    </w:div>
    <w:div w:id="1749762269">
      <w:bodyDiv w:val="1"/>
      <w:marLeft w:val="0"/>
      <w:marRight w:val="0"/>
      <w:marTop w:val="0"/>
      <w:marBottom w:val="0"/>
      <w:divBdr>
        <w:top w:val="none" w:sz="0" w:space="0" w:color="auto"/>
        <w:left w:val="none" w:sz="0" w:space="0" w:color="auto"/>
        <w:bottom w:val="none" w:sz="0" w:space="0" w:color="auto"/>
        <w:right w:val="none" w:sz="0" w:space="0" w:color="auto"/>
      </w:divBdr>
    </w:div>
    <w:div w:id="1798329561">
      <w:bodyDiv w:val="1"/>
      <w:marLeft w:val="0"/>
      <w:marRight w:val="0"/>
      <w:marTop w:val="0"/>
      <w:marBottom w:val="0"/>
      <w:divBdr>
        <w:top w:val="none" w:sz="0" w:space="0" w:color="auto"/>
        <w:left w:val="none" w:sz="0" w:space="0" w:color="auto"/>
        <w:bottom w:val="none" w:sz="0" w:space="0" w:color="auto"/>
        <w:right w:val="none" w:sz="0" w:space="0" w:color="auto"/>
      </w:divBdr>
    </w:div>
    <w:div w:id="1812939786">
      <w:bodyDiv w:val="1"/>
      <w:marLeft w:val="0"/>
      <w:marRight w:val="0"/>
      <w:marTop w:val="0"/>
      <w:marBottom w:val="0"/>
      <w:divBdr>
        <w:top w:val="none" w:sz="0" w:space="0" w:color="auto"/>
        <w:left w:val="none" w:sz="0" w:space="0" w:color="auto"/>
        <w:bottom w:val="none" w:sz="0" w:space="0" w:color="auto"/>
        <w:right w:val="none" w:sz="0" w:space="0" w:color="auto"/>
      </w:divBdr>
    </w:div>
    <w:div w:id="1838692746">
      <w:bodyDiv w:val="1"/>
      <w:marLeft w:val="0"/>
      <w:marRight w:val="0"/>
      <w:marTop w:val="0"/>
      <w:marBottom w:val="0"/>
      <w:divBdr>
        <w:top w:val="none" w:sz="0" w:space="0" w:color="auto"/>
        <w:left w:val="none" w:sz="0" w:space="0" w:color="auto"/>
        <w:bottom w:val="none" w:sz="0" w:space="0" w:color="auto"/>
        <w:right w:val="none" w:sz="0" w:space="0" w:color="auto"/>
      </w:divBdr>
    </w:div>
    <w:div w:id="1841114677">
      <w:bodyDiv w:val="1"/>
      <w:marLeft w:val="0"/>
      <w:marRight w:val="0"/>
      <w:marTop w:val="0"/>
      <w:marBottom w:val="0"/>
      <w:divBdr>
        <w:top w:val="none" w:sz="0" w:space="0" w:color="auto"/>
        <w:left w:val="none" w:sz="0" w:space="0" w:color="auto"/>
        <w:bottom w:val="none" w:sz="0" w:space="0" w:color="auto"/>
        <w:right w:val="none" w:sz="0" w:space="0" w:color="auto"/>
      </w:divBdr>
    </w:div>
    <w:div w:id="1898204396">
      <w:bodyDiv w:val="1"/>
      <w:marLeft w:val="0"/>
      <w:marRight w:val="0"/>
      <w:marTop w:val="0"/>
      <w:marBottom w:val="0"/>
      <w:divBdr>
        <w:top w:val="none" w:sz="0" w:space="0" w:color="auto"/>
        <w:left w:val="none" w:sz="0" w:space="0" w:color="auto"/>
        <w:bottom w:val="none" w:sz="0" w:space="0" w:color="auto"/>
        <w:right w:val="none" w:sz="0" w:space="0" w:color="auto"/>
      </w:divBdr>
    </w:div>
    <w:div w:id="1962833556">
      <w:bodyDiv w:val="1"/>
      <w:marLeft w:val="0"/>
      <w:marRight w:val="0"/>
      <w:marTop w:val="0"/>
      <w:marBottom w:val="0"/>
      <w:divBdr>
        <w:top w:val="none" w:sz="0" w:space="0" w:color="auto"/>
        <w:left w:val="none" w:sz="0" w:space="0" w:color="auto"/>
        <w:bottom w:val="none" w:sz="0" w:space="0" w:color="auto"/>
        <w:right w:val="none" w:sz="0" w:space="0" w:color="auto"/>
      </w:divBdr>
      <w:divsChild>
        <w:div w:id="603877721">
          <w:marLeft w:val="0"/>
          <w:marRight w:val="0"/>
          <w:marTop w:val="0"/>
          <w:marBottom w:val="0"/>
          <w:divBdr>
            <w:top w:val="none" w:sz="0" w:space="0" w:color="auto"/>
            <w:left w:val="none" w:sz="0" w:space="0" w:color="auto"/>
            <w:bottom w:val="none" w:sz="0" w:space="0" w:color="auto"/>
            <w:right w:val="none" w:sz="0" w:space="0" w:color="auto"/>
          </w:divBdr>
        </w:div>
      </w:divsChild>
    </w:div>
    <w:div w:id="2099980806">
      <w:bodyDiv w:val="1"/>
      <w:marLeft w:val="0"/>
      <w:marRight w:val="0"/>
      <w:marTop w:val="0"/>
      <w:marBottom w:val="0"/>
      <w:divBdr>
        <w:top w:val="none" w:sz="0" w:space="0" w:color="auto"/>
        <w:left w:val="none" w:sz="0" w:space="0" w:color="auto"/>
        <w:bottom w:val="none" w:sz="0" w:space="0" w:color="auto"/>
        <w:right w:val="none" w:sz="0" w:space="0" w:color="auto"/>
      </w:divBdr>
    </w:div>
    <w:div w:id="2101363509">
      <w:bodyDiv w:val="1"/>
      <w:marLeft w:val="0"/>
      <w:marRight w:val="0"/>
      <w:marTop w:val="0"/>
      <w:marBottom w:val="0"/>
      <w:divBdr>
        <w:top w:val="none" w:sz="0" w:space="0" w:color="auto"/>
        <w:left w:val="none" w:sz="0" w:space="0" w:color="auto"/>
        <w:bottom w:val="none" w:sz="0" w:space="0" w:color="auto"/>
        <w:right w:val="none" w:sz="0" w:space="0" w:color="auto"/>
      </w:divBdr>
    </w:div>
    <w:div w:id="213451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3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12038258.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search?sca_esv=4f5104ed2b7290e9&amp;rlz=1C1GCEU_ruRU973RU973&amp;cs=0&amp;q=%D0%9A%D0%BE%D0%B4%D0%B5%D0%BA%D1%81%D0%BE%D0%BC+%D0%A0%D0%BE%D1%81%D1%81%D0%B8%D0%B9%D1%81%D0%BA%D0%BE%D0%B9+%D0%A4%D0%B5%D0%B4%D0%B5%D1%80%D0%B0%D1%86%D0%B8%D0%B8+%D0%BE%D0%B1+%D0%B0%D0%B4%D0%BC%D0%B8%D0%BD%D0%B8%D1%81%D1%82%D1%80%D0%B0%D1%82%D0%B8%D0%B2%D0%BD%D1%8B%D1%85+%D0%BF%D1%80%D0%B0%D0%B2%D0%BE%D0%BD%D0%B0%D1%80%D1%83%D1%88%D0%B5%D0%BD%D0%B8%D1%8F%D1%85+%28%D0%9A%D0%BE%D0%90%D0%9F+%D0%A0%D0%A4%29&amp;sa=X&amp;ved=2ahUKEwjn7fjFi5GQAxXTKRAIHRgDL88QxccNegQIBBAD&amp;mstk=AUtExfAmkOWdvLAovOljVZPN1tUrEGLsESGmJ4ny1Y7m4J1IYGY0bTFJfDucfEVWtab0xCx5tg83vRRpRthzjmONDE0DjZxXEI-MeE6AH-A1wQRb0TCHxG0NvLg1BnFPGJL45kg&amp;csui=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sca_esv=4f5104ed2b7290e9&amp;rlz=1C1GCEU_ruRU973RU973&amp;cs=0&amp;q=%D0%93%D1%80%D0%B0%D0%B6%D0%B4%D0%B0%D0%BD%D1%81%D0%BA%D0%B8%D0%BC+%D0%BA%D0%BE%D0%B4%D0%B5%D0%BA%D1%81%D0%BE%D0%BC+%D0%A0%D0%A4&amp;sa=X&amp;ved=2ahUKEwjn7fjFi5GQAxXTKRAIHRgDL88QxccNegQIBBAC&amp;mstk=AUtExfAmkOWdvLAovOljVZPN1tUrEGLsESGmJ4ny1Y7m4J1IYGY0bTFJfDucfEVWtab0xCx5tg83vRRpRthzjmONDE0DjZxXEI-MeE6AH-A1wQRb0TCHxG0NvLg1BnFPGJL45kg&amp;csui=3" TargetMode="External"/><Relationship Id="rId5" Type="http://schemas.openxmlformats.org/officeDocument/2006/relationships/webSettings" Target="webSettings.xml"/><Relationship Id="rId15" Type="http://schemas.openxmlformats.org/officeDocument/2006/relationships/hyperlink" Target="http://internet.garant.ru/document/redirect/12138258/0" TargetMode="External"/><Relationship Id="rId10" Type="http://schemas.openxmlformats.org/officeDocument/2006/relationships/hyperlink" Target="https://www.google.com/search?sca_esv=4f5104ed2b7290e9&amp;rlz=1C1GCEU_ruRU973RU973&amp;cs=0&amp;q=%D0%97%D0%B5%D0%BC%D0%B5%D0%BB%D1%8C%D0%BD%D1%8B%D0%BC+%D0%BA%D0%BE%D0%B4%D0%B5%D0%BA%D1%81%D0%BE%D0%BC+%D0%A0%D0%A4&amp;sa=X&amp;ved=2ahUKEwjn7fjFi5GQAxXTKRAIHRgDL88QxccNegQIBBAB&amp;mstk=AUtExfAmkOWdvLAovOljVZPN1tUrEGLsESGmJ4ny1Y7m4J1IYGY0bTFJfDucfEVWtab0xCx5tg83vRRpRthzjmONDE0DjZxXEI-MeE6AH-A1wQRb0TCHxG0NvLg1BnFPGJL45kg&amp;csui=3" TargetMode="External"/><Relationship Id="rId4" Type="http://schemas.openxmlformats.org/officeDocument/2006/relationships/settings" Target="settings.xml"/><Relationship Id="rId9" Type="http://schemas.openxmlformats.org/officeDocument/2006/relationships/hyperlink" Target="consultantplus://offline/ref=8B02D513673A00F89707C2C0D9F63B6267C9E41D569350F94F767E3C36F6FD6736CF8AFE919E7C9F68EAF82670vBTBG" TargetMode="External"/><Relationship Id="rId14" Type="http://schemas.openxmlformats.org/officeDocument/2006/relationships/hyperlink" Target="garantF1://1501556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89DE9-EEED-40B1-BF5E-D8E1B706A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8187</Words>
  <Characters>46667</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architect1</dc:creator>
  <cp:keywords/>
  <dc:description/>
  <cp:lastModifiedBy>Богодухова Анастасия Валентиновна</cp:lastModifiedBy>
  <cp:revision>3</cp:revision>
  <cp:lastPrinted>2025-12-04T01:44:00Z</cp:lastPrinted>
  <dcterms:created xsi:type="dcterms:W3CDTF">2025-12-02T07:24:00Z</dcterms:created>
  <dcterms:modified xsi:type="dcterms:W3CDTF">2025-12-04T01:45:00Z</dcterms:modified>
</cp:coreProperties>
</file>